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2F" w:rsidRPr="00941D2F" w:rsidRDefault="00A94D9E" w:rsidP="00A94D9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941D2F">
        <w:rPr>
          <w:rFonts w:ascii="Times New Roman" w:hAnsi="Times New Roman"/>
          <w:i w:val="0"/>
          <w:lang w:val="ru-RU"/>
        </w:rPr>
        <w:t xml:space="preserve">Приглашаем принять участие в общественном обсуждении проекта </w:t>
      </w:r>
      <w:r w:rsidR="00941D2F" w:rsidRPr="00941D2F">
        <w:rPr>
          <w:rFonts w:ascii="Times New Roman" w:hAnsi="Times New Roman"/>
          <w:i w:val="0"/>
          <w:lang w:val="ru-RU"/>
        </w:rPr>
        <w:t xml:space="preserve">Программы профилактики рисков причинения вреда (ущерба) охраняемым законом ценностям </w:t>
      </w:r>
      <w:proofErr w:type="gramStart"/>
      <w:r w:rsidR="00941D2F" w:rsidRPr="00941D2F">
        <w:rPr>
          <w:rFonts w:ascii="Times New Roman" w:hAnsi="Times New Roman"/>
          <w:i w:val="0"/>
          <w:lang w:val="ru-RU"/>
        </w:rPr>
        <w:t>в  рамках</w:t>
      </w:r>
      <w:proofErr w:type="gramEnd"/>
      <w:r w:rsidR="00941D2F" w:rsidRPr="00941D2F">
        <w:rPr>
          <w:rFonts w:ascii="Times New Roman" w:hAnsi="Times New Roman"/>
          <w:i w:val="0"/>
          <w:lang w:val="ru-RU"/>
        </w:rPr>
        <w:t xml:space="preserve"> осуществления федерального государственного контроля (надзора) в сфере образования на 2024 год</w:t>
      </w:r>
    </w:p>
    <w:p w:rsidR="00A94D9E" w:rsidRPr="00A94D9E" w:rsidRDefault="00A94D9E" w:rsidP="00A94D9E">
      <w:pPr>
        <w:rPr>
          <w:lang w:val="ru-RU"/>
        </w:rPr>
      </w:pP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94D9E">
        <w:rPr>
          <w:b/>
          <w:color w:val="000000"/>
          <w:sz w:val="28"/>
          <w:szCs w:val="28"/>
        </w:rPr>
        <w:t xml:space="preserve">Период проведения общественного обсуждения: 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94D9E">
        <w:rPr>
          <w:color w:val="000000"/>
          <w:sz w:val="28"/>
          <w:szCs w:val="28"/>
        </w:rPr>
        <w:t>с 1 октября 2023 г. по 1 ноября 2023 г.</w:t>
      </w:r>
    </w:p>
    <w:p w:rsidR="00FB502B" w:rsidRDefault="00FB502B" w:rsidP="00D6035C">
      <w:pPr>
        <w:pStyle w:val="a3"/>
        <w:spacing w:before="0" w:beforeAutospacing="0"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94D9E">
        <w:rPr>
          <w:b/>
          <w:color w:val="000000"/>
          <w:sz w:val="28"/>
          <w:szCs w:val="28"/>
        </w:rPr>
        <w:t>Цель проведения общественного обсуждения: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94D9E">
        <w:rPr>
          <w:color w:val="000000"/>
          <w:sz w:val="28"/>
          <w:szCs w:val="28"/>
        </w:rPr>
        <w:t>выявления и учета мнения граждан, некоммерческих общественных и иных организаций и учреждений по вопросам проведения профилактических мероприятий при осуществлении федерального государственного контроля (надзора) в сфере образования.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94D9E">
        <w:rPr>
          <w:color w:val="000000"/>
          <w:sz w:val="28"/>
          <w:szCs w:val="28"/>
        </w:rPr>
        <w:t xml:space="preserve">Предложения по итогам рассмотрения проекта программы профилактики направляются на электронную почту: </w:t>
      </w:r>
      <w:hyperlink r:id="rId7" w:history="1">
        <w:r w:rsidR="00941D2F" w:rsidRPr="00A35216">
          <w:rPr>
            <w:rStyle w:val="a4"/>
            <w:sz w:val="28"/>
            <w:szCs w:val="28"/>
            <w:lang w:val="en-US"/>
          </w:rPr>
          <w:t>obrnadzor</w:t>
        </w:r>
        <w:r w:rsidR="00941D2F" w:rsidRPr="00A35216">
          <w:rPr>
            <w:rStyle w:val="a4"/>
            <w:sz w:val="28"/>
            <w:szCs w:val="28"/>
          </w:rPr>
          <w:t>13@e-mordovia.ru</w:t>
        </w:r>
      </w:hyperlink>
    </w:p>
    <w:p w:rsidR="00FB502B" w:rsidRDefault="00FB502B" w:rsidP="00D6035C">
      <w:pPr>
        <w:pStyle w:val="a3"/>
        <w:spacing w:before="0" w:beforeAutospacing="0" w:after="0" w:line="240" w:lineRule="auto"/>
        <w:ind w:firstLine="360"/>
        <w:jc w:val="both"/>
        <w:rPr>
          <w:color w:val="000000"/>
          <w:sz w:val="28"/>
          <w:szCs w:val="28"/>
        </w:rPr>
      </w:pP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A94D9E">
        <w:rPr>
          <w:color w:val="000000"/>
          <w:sz w:val="28"/>
          <w:szCs w:val="28"/>
        </w:rPr>
        <w:t>Предложение включает:</w:t>
      </w:r>
    </w:p>
    <w:p w:rsidR="00A94D9E" w:rsidRPr="00A94D9E" w:rsidRDefault="00A94D9E" w:rsidP="00D6035C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360"/>
        <w:jc w:val="both"/>
        <w:rPr>
          <w:sz w:val="28"/>
          <w:szCs w:val="28"/>
          <w:lang w:val="ru-RU"/>
        </w:rPr>
      </w:pPr>
      <w:r w:rsidRPr="00A94D9E">
        <w:rPr>
          <w:color w:val="000000"/>
          <w:sz w:val="28"/>
          <w:szCs w:val="28"/>
          <w:lang w:val="ru-RU"/>
        </w:rPr>
        <w:t>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A94D9E" w:rsidRPr="00A94D9E" w:rsidRDefault="00A94D9E" w:rsidP="00D6035C">
      <w:pPr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ru-RU"/>
        </w:rPr>
      </w:pPr>
      <w:r w:rsidRPr="00A94D9E">
        <w:rPr>
          <w:color w:val="000000"/>
          <w:sz w:val="28"/>
          <w:szCs w:val="28"/>
          <w:lang w:val="ru-RU"/>
        </w:rPr>
        <w:t>Общая оценка содержания проекта программы профилактики.</w:t>
      </w:r>
    </w:p>
    <w:p w:rsidR="00A94D9E" w:rsidRPr="00A94D9E" w:rsidRDefault="00A94D9E" w:rsidP="00D6035C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360"/>
        <w:jc w:val="both"/>
        <w:rPr>
          <w:sz w:val="28"/>
          <w:szCs w:val="28"/>
          <w:lang w:val="ru-RU"/>
        </w:rPr>
      </w:pPr>
      <w:r w:rsidRPr="00A94D9E">
        <w:rPr>
          <w:color w:val="000000"/>
          <w:sz w:val="28"/>
          <w:szCs w:val="28"/>
          <w:lang w:val="ru-RU"/>
        </w:rPr>
        <w:t>Предложения по итогам рассмотрения проекта программы профилактики.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94D9E">
        <w:rPr>
          <w:color w:val="000000"/>
          <w:sz w:val="28"/>
          <w:szCs w:val="28"/>
        </w:rPr>
        <w:t xml:space="preserve">Проект программы профилактики подготовлен в соответствии со статьей 44 Федерального закона от 31 июля 2020 г. № 248-ФЗ </w:t>
      </w:r>
      <w:r w:rsidR="00941D2F" w:rsidRPr="00941D2F">
        <w:rPr>
          <w:color w:val="000000"/>
          <w:sz w:val="28"/>
          <w:szCs w:val="28"/>
        </w:rPr>
        <w:t xml:space="preserve">                                        </w:t>
      </w:r>
      <w:r w:rsidRPr="00A94D9E"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941D2F">
        <w:rPr>
          <w:color w:val="000000"/>
          <w:sz w:val="28"/>
          <w:szCs w:val="28"/>
        </w:rPr>
        <w:t>охраняемым законом ценностям», п</w:t>
      </w:r>
      <w:r w:rsidRPr="00A94D9E">
        <w:rPr>
          <w:color w:val="000000"/>
          <w:sz w:val="28"/>
          <w:szCs w:val="28"/>
        </w:rPr>
        <w:t>остановление</w:t>
      </w:r>
      <w:r w:rsidR="00941D2F">
        <w:rPr>
          <w:color w:val="000000"/>
          <w:sz w:val="28"/>
          <w:szCs w:val="28"/>
        </w:rPr>
        <w:t>м</w:t>
      </w:r>
      <w:r w:rsidRPr="00A94D9E">
        <w:rPr>
          <w:color w:val="000000"/>
          <w:sz w:val="28"/>
          <w:szCs w:val="28"/>
        </w:rPr>
        <w:t xml:space="preserve"> Прави</w:t>
      </w:r>
      <w:r w:rsidR="00941D2F">
        <w:rPr>
          <w:color w:val="000000"/>
          <w:sz w:val="28"/>
          <w:szCs w:val="28"/>
        </w:rPr>
        <w:t>тельства РФ от 25 июня 2021 г. №</w:t>
      </w:r>
      <w:r w:rsidR="00D64825">
        <w:rPr>
          <w:color w:val="000000"/>
          <w:sz w:val="28"/>
          <w:szCs w:val="28"/>
        </w:rPr>
        <w:t xml:space="preserve"> 997 «</w:t>
      </w:r>
      <w:r w:rsidRPr="00A94D9E">
        <w:rPr>
          <w:color w:val="000000"/>
          <w:sz w:val="28"/>
          <w:szCs w:val="28"/>
        </w:rPr>
        <w:t>Об утверждении Положения о федеральном государственном контрол</w:t>
      </w:r>
      <w:r w:rsidR="00D64825">
        <w:rPr>
          <w:color w:val="000000"/>
          <w:sz w:val="28"/>
          <w:szCs w:val="28"/>
        </w:rPr>
        <w:t>е (надзоре) в сфере образования»</w:t>
      </w:r>
      <w:r w:rsidRPr="00A94D9E">
        <w:rPr>
          <w:color w:val="000000"/>
          <w:sz w:val="28"/>
          <w:szCs w:val="28"/>
        </w:rPr>
        <w:t>.</w:t>
      </w:r>
    </w:p>
    <w:p w:rsidR="00A94D9E" w:rsidRPr="00A94D9E" w:rsidRDefault="00A94D9E" w:rsidP="0015787E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94D9E">
        <w:rPr>
          <w:color w:val="000000"/>
          <w:sz w:val="28"/>
          <w:szCs w:val="28"/>
        </w:rPr>
        <w:t xml:space="preserve">Программа профилактики направлена на профилактику рисков причинения вреда (ущерба) охраняемым законом ценностям, на предупреждение, выявление и пресечение нарушений требований законодательства об образовании посредством </w:t>
      </w:r>
      <w:proofErr w:type="gramStart"/>
      <w:r w:rsidRPr="00A94D9E">
        <w:rPr>
          <w:color w:val="000000"/>
          <w:sz w:val="28"/>
          <w:szCs w:val="28"/>
        </w:rPr>
        <w:t>проведения  профилактических</w:t>
      </w:r>
      <w:proofErr w:type="gramEnd"/>
      <w:r w:rsidRPr="00A94D9E">
        <w:rPr>
          <w:color w:val="000000"/>
          <w:sz w:val="28"/>
          <w:szCs w:val="28"/>
        </w:rPr>
        <w:t xml:space="preserve"> мероприятий в отнош</w:t>
      </w:r>
      <w:r w:rsidR="0015787E">
        <w:rPr>
          <w:color w:val="000000"/>
          <w:sz w:val="28"/>
          <w:szCs w:val="28"/>
        </w:rPr>
        <w:t>ении контролируемых лиц.</w:t>
      </w:r>
    </w:p>
    <w:p w:rsidR="00FB502B" w:rsidRDefault="00FB502B" w:rsidP="00D6035C">
      <w:pPr>
        <w:pStyle w:val="a3"/>
        <w:spacing w:before="0" w:beforeAutospacing="0"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94D9E">
        <w:rPr>
          <w:b/>
          <w:color w:val="000000"/>
          <w:sz w:val="28"/>
          <w:szCs w:val="28"/>
        </w:rPr>
        <w:t>Целями реализации профилактической работы являются</w:t>
      </w:r>
      <w:r w:rsidRPr="00A94D9E">
        <w:rPr>
          <w:color w:val="000000"/>
          <w:sz w:val="28"/>
          <w:szCs w:val="28"/>
        </w:rPr>
        <w:t>: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4D9E">
        <w:rPr>
          <w:color w:val="000000"/>
          <w:sz w:val="28"/>
          <w:szCs w:val="28"/>
        </w:rPr>
        <w:t xml:space="preserve">предупреждение нарушений контролируемыми лицами обязательных требований </w:t>
      </w:r>
      <w:proofErr w:type="gramStart"/>
      <w:r w:rsidRPr="00A94D9E">
        <w:rPr>
          <w:color w:val="000000"/>
          <w:sz w:val="28"/>
          <w:szCs w:val="28"/>
        </w:rPr>
        <w:t>законодательства  Российской</w:t>
      </w:r>
      <w:proofErr w:type="gramEnd"/>
      <w:r w:rsidRPr="00A94D9E">
        <w:rPr>
          <w:color w:val="000000"/>
          <w:sz w:val="28"/>
          <w:szCs w:val="28"/>
        </w:rPr>
        <w:t xml:space="preserve"> Федерации в сфере образования;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4D9E">
        <w:rPr>
          <w:color w:val="000000"/>
          <w:sz w:val="28"/>
          <w:szCs w:val="28"/>
        </w:rPr>
        <w:lastRenderedPageBreak/>
        <w:t>предотвращение рисков причинения вреда охраняемым законом ценностям;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4D9E">
        <w:rPr>
          <w:color w:val="000000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4D9E">
        <w:rPr>
          <w:color w:val="000000"/>
          <w:sz w:val="28"/>
          <w:szCs w:val="28"/>
        </w:rPr>
        <w:t xml:space="preserve">создание условий для доведения обязательных требований </w:t>
      </w:r>
      <w:r w:rsidRPr="00A94D9E">
        <w:rPr>
          <w:color w:val="000000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A94D9E">
        <w:rPr>
          <w:color w:val="000000"/>
          <w:sz w:val="28"/>
          <w:szCs w:val="28"/>
        </w:rPr>
        <w:br/>
        <w:t>их соблюдения;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4D9E">
        <w:rPr>
          <w:color w:val="000000"/>
          <w:sz w:val="28"/>
          <w:szCs w:val="28"/>
        </w:rPr>
        <w:t>повышение результативности и эффективности федерального государственного контроля (надзора) в сфере образования;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4D9E">
        <w:rPr>
          <w:color w:val="000000"/>
          <w:sz w:val="28"/>
          <w:szCs w:val="28"/>
        </w:rPr>
        <w:t>формирование моделей социально ответственного, добросовестного, правового поведения контролируемого лица;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4D9E">
        <w:rPr>
          <w:color w:val="000000"/>
          <w:sz w:val="28"/>
          <w:szCs w:val="28"/>
        </w:rPr>
        <w:t>снижение административной нагрузки на стабильно работающие организации, осуществляющие образовательную деятельность.</w:t>
      </w:r>
    </w:p>
    <w:p w:rsidR="00A94D9E" w:rsidRPr="00A94D9E" w:rsidRDefault="00A94D9E" w:rsidP="00D6035C">
      <w:pPr>
        <w:pStyle w:val="a3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04A2B" w:rsidRPr="00A94D9E" w:rsidRDefault="00504A2B" w:rsidP="00D6035C">
      <w:pPr>
        <w:rPr>
          <w:sz w:val="28"/>
          <w:szCs w:val="28"/>
          <w:lang w:val="ru-RU"/>
        </w:rPr>
      </w:pPr>
    </w:p>
    <w:sectPr w:rsidR="00504A2B" w:rsidRPr="00A94D9E" w:rsidSect="00805078">
      <w:headerReference w:type="default" r:id="rId8"/>
      <w:pgSz w:w="11905" w:h="16837"/>
      <w:pgMar w:top="800" w:right="1440" w:bottom="11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A6" w:rsidRDefault="00A823A6">
      <w:r>
        <w:separator/>
      </w:r>
    </w:p>
  </w:endnote>
  <w:endnote w:type="continuationSeparator" w:id="0">
    <w:p w:rsidR="00A823A6" w:rsidRDefault="00A8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A6" w:rsidRDefault="00A823A6">
      <w:r>
        <w:separator/>
      </w:r>
    </w:p>
  </w:footnote>
  <w:footnote w:type="continuationSeparator" w:id="0">
    <w:p w:rsidR="00A823A6" w:rsidRDefault="00A8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E9" w:rsidRDefault="00A823A6" w:rsidP="00596E1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1995"/>
    <w:multiLevelType w:val="multilevel"/>
    <w:tmpl w:val="5E4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F"/>
    <w:rsid w:val="0015787E"/>
    <w:rsid w:val="004B3412"/>
    <w:rsid w:val="00504A2B"/>
    <w:rsid w:val="006D752F"/>
    <w:rsid w:val="0087459F"/>
    <w:rsid w:val="008938B4"/>
    <w:rsid w:val="00941D2F"/>
    <w:rsid w:val="00A823A6"/>
    <w:rsid w:val="00A94D9E"/>
    <w:rsid w:val="00D6035C"/>
    <w:rsid w:val="00D64825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ED42"/>
  <w15:chartTrackingRefBased/>
  <w15:docId w15:val="{269886C9-B7D3-4863-BEBC-8A3DC82D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A94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D9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A94D9E"/>
    <w:pPr>
      <w:widowControl/>
      <w:autoSpaceDE/>
      <w:autoSpaceDN/>
      <w:spacing w:before="100" w:beforeAutospacing="1" w:after="142" w:line="288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A94D9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4D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D9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94D9E"/>
    <w:pPr>
      <w:ind w:left="108"/>
      <w:jc w:val="center"/>
    </w:pPr>
  </w:style>
  <w:style w:type="paragraph" w:styleId="a7">
    <w:name w:val="footer"/>
    <w:basedOn w:val="a"/>
    <w:link w:val="a8"/>
    <w:uiPriority w:val="99"/>
    <w:unhideWhenUsed/>
    <w:rsid w:val="00941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D2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rnadzor13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КарманОС</dc:creator>
  <cp:keywords/>
  <dc:description/>
  <cp:lastModifiedBy>Shevyakhova</cp:lastModifiedBy>
  <cp:revision>4</cp:revision>
  <dcterms:created xsi:type="dcterms:W3CDTF">2023-09-26T15:08:00Z</dcterms:created>
  <dcterms:modified xsi:type="dcterms:W3CDTF">2023-10-02T13:57:00Z</dcterms:modified>
</cp:coreProperties>
</file>