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CF" w:rsidRPr="005E5F17" w:rsidRDefault="004653CF" w:rsidP="0046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17">
        <w:rPr>
          <w:rFonts w:ascii="Times New Roman" w:hAnsi="Times New Roman"/>
          <w:b/>
          <w:sz w:val="28"/>
          <w:szCs w:val="28"/>
        </w:rPr>
        <w:t xml:space="preserve">Расширенное заседание </w:t>
      </w:r>
      <w:hyperlink r:id="rId5" w:tooltip="Расширенное заседание Общественного совета по проведению независимой оценки качества условий деятельности организаций в сфере образования" w:history="1">
        <w:r w:rsidRPr="005E5F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Общественного совета по проведению независимой </w:t>
        </w:r>
        <w:proofErr w:type="gramStart"/>
        <w:r w:rsidRPr="005E5F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оценки качества условий деятельности организаций</w:t>
        </w:r>
        <w:proofErr w:type="gramEnd"/>
        <w:r w:rsidRPr="005E5F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в сфере образования</w:t>
        </w:r>
      </w:hyperlink>
      <w:r w:rsidRPr="005E5F17">
        <w:rPr>
          <w:rFonts w:ascii="Times New Roman" w:hAnsi="Times New Roman"/>
          <w:b/>
          <w:sz w:val="28"/>
          <w:szCs w:val="28"/>
        </w:rPr>
        <w:t xml:space="preserve"> на тему «Результаты независимой оценки</w:t>
      </w:r>
      <w:r w:rsidRPr="005E5F17">
        <w:rPr>
          <w:rFonts w:ascii="Times New Roman" w:hAnsi="Times New Roman" w:cs="Times New Roman"/>
          <w:b/>
          <w:sz w:val="28"/>
          <w:szCs w:val="28"/>
        </w:rPr>
        <w:t xml:space="preserve"> качества условий деятельности организаций в сфере образования </w:t>
      </w:r>
      <w:r w:rsidRPr="005E5F17">
        <w:rPr>
          <w:rFonts w:ascii="Times New Roman" w:hAnsi="Times New Roman"/>
          <w:b/>
          <w:sz w:val="28"/>
          <w:szCs w:val="28"/>
        </w:rPr>
        <w:t>2019 года»</w:t>
      </w:r>
    </w:p>
    <w:p w:rsidR="004653CF" w:rsidRDefault="004653CF" w:rsidP="004653CF">
      <w:pPr>
        <w:pStyle w:val="a4"/>
        <w:jc w:val="both"/>
        <w:rPr>
          <w:sz w:val="28"/>
          <w:szCs w:val="28"/>
        </w:rPr>
      </w:pPr>
    </w:p>
    <w:p w:rsidR="004653CF" w:rsidRDefault="004653CF" w:rsidP="004653CF">
      <w:pPr>
        <w:pStyle w:val="a4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 декабря 2019 года на базе </w:t>
      </w:r>
      <w:r>
        <w:rPr>
          <w:rStyle w:val="a3"/>
          <w:sz w:val="28"/>
          <w:szCs w:val="28"/>
        </w:rPr>
        <w:t xml:space="preserve">государственного бюджетного учреждения дополнительного профессионального образования «Центр непрерывного повышения профессионального мастерства педагогических работников «Педагог 13.ру» состоялось расширенное заседание Общественного совета </w:t>
      </w:r>
      <w:r>
        <w:rPr>
          <w:sz w:val="28"/>
          <w:szCs w:val="28"/>
        </w:rPr>
        <w:t>по проведению независимой оценки качества условий деятельности организаций в сфере образования на тему «Результаты независимой оценки качества условий деятельности организаций в сфере образования 2019 года».</w:t>
      </w:r>
      <w:proofErr w:type="gramEnd"/>
    </w:p>
    <w:p w:rsidR="004653CF" w:rsidRDefault="004653CF" w:rsidP="004653CF">
      <w:pPr>
        <w:pStyle w:val="a4"/>
        <w:ind w:firstLine="851"/>
        <w:jc w:val="both"/>
        <w:rPr>
          <w:sz w:val="28"/>
          <w:szCs w:val="28"/>
        </w:rPr>
      </w:pPr>
      <w:proofErr w:type="gramStart"/>
      <w:r w:rsidRPr="005E5F17">
        <w:rPr>
          <w:sz w:val="28"/>
          <w:szCs w:val="28"/>
        </w:rPr>
        <w:t xml:space="preserve">В совещании приняли участие члены Общественного совета по проведению независимой оценки качества условий деятельности организаций в сфере образования, старший научный сотрудник, </w:t>
      </w:r>
      <w:r>
        <w:rPr>
          <w:sz w:val="28"/>
          <w:szCs w:val="28"/>
        </w:rPr>
        <w:t xml:space="preserve">заместитель Министра образования Республики Мордовия И.К. </w:t>
      </w:r>
      <w:proofErr w:type="spellStart"/>
      <w:r>
        <w:rPr>
          <w:sz w:val="28"/>
          <w:szCs w:val="28"/>
        </w:rPr>
        <w:t>Дугушкин</w:t>
      </w:r>
      <w:proofErr w:type="spellEnd"/>
      <w:r>
        <w:rPr>
          <w:sz w:val="28"/>
          <w:szCs w:val="28"/>
        </w:rPr>
        <w:t xml:space="preserve">, </w:t>
      </w:r>
      <w:r w:rsidRPr="005E5F17">
        <w:rPr>
          <w:sz w:val="28"/>
          <w:szCs w:val="28"/>
        </w:rPr>
        <w:t>руководитель проекта Г</w:t>
      </w:r>
      <w:r w:rsidRPr="005E5F17">
        <w:rPr>
          <w:bCs/>
          <w:sz w:val="28"/>
          <w:szCs w:val="28"/>
        </w:rPr>
        <w:t>КУ</w:t>
      </w:r>
      <w:r w:rsidRPr="005E5F17">
        <w:rPr>
          <w:sz w:val="28"/>
          <w:szCs w:val="28"/>
        </w:rPr>
        <w:t xml:space="preserve"> Р</w:t>
      </w:r>
      <w:r w:rsidRPr="005E5F17">
        <w:rPr>
          <w:bCs/>
          <w:sz w:val="28"/>
          <w:szCs w:val="28"/>
        </w:rPr>
        <w:t>М</w:t>
      </w:r>
      <w:r w:rsidRPr="005E5F17">
        <w:rPr>
          <w:sz w:val="28"/>
          <w:szCs w:val="28"/>
        </w:rPr>
        <w:t xml:space="preserve"> </w:t>
      </w:r>
      <w:r w:rsidRPr="005E5F17">
        <w:rPr>
          <w:b/>
          <w:bCs/>
          <w:sz w:val="28"/>
          <w:szCs w:val="28"/>
        </w:rPr>
        <w:t>«</w:t>
      </w:r>
      <w:r w:rsidRPr="005E5F17">
        <w:rPr>
          <w:sz w:val="28"/>
          <w:szCs w:val="28"/>
        </w:rPr>
        <w:t>Научный центр социально-экономического мониторинга</w:t>
      </w:r>
      <w:r w:rsidRPr="005E5F17">
        <w:rPr>
          <w:b/>
          <w:bCs/>
          <w:sz w:val="28"/>
          <w:szCs w:val="28"/>
        </w:rPr>
        <w:t>»</w:t>
      </w:r>
      <w:r w:rsidRPr="005E5F17">
        <w:rPr>
          <w:bCs/>
          <w:sz w:val="28"/>
          <w:szCs w:val="28"/>
        </w:rPr>
        <w:t xml:space="preserve"> Н.В. Ивашкина, </w:t>
      </w:r>
      <w:r w:rsidRPr="005E5F17">
        <w:rPr>
          <w:sz w:val="28"/>
          <w:szCs w:val="28"/>
        </w:rPr>
        <w:t>руководители муниципальных органов, осуществляющих управление в сфере образования, руководители образовательных организаций, включенных в перечень организаций, подлежащих независимой оценке в 2019</w:t>
      </w:r>
      <w:proofErr w:type="gramEnd"/>
      <w:r w:rsidRPr="005E5F17">
        <w:rPr>
          <w:sz w:val="28"/>
          <w:szCs w:val="28"/>
        </w:rPr>
        <w:t xml:space="preserve"> году.</w:t>
      </w:r>
    </w:p>
    <w:p w:rsidR="004653CF" w:rsidRPr="00FB56D2" w:rsidRDefault="004653CF" w:rsidP="004653CF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основным докладом о результатах проведения НОКО в 2019 году (отчет организации-оператора) выступила старший научный сотрудник, руководитель проекта Г</w:t>
      </w:r>
      <w:r>
        <w:rPr>
          <w:bCs/>
          <w:sz w:val="28"/>
          <w:szCs w:val="28"/>
        </w:rPr>
        <w:t>КУ</w:t>
      </w:r>
      <w:r>
        <w:rPr>
          <w:sz w:val="28"/>
          <w:szCs w:val="28"/>
        </w:rPr>
        <w:t xml:space="preserve"> Р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Научный центр социально-экономического мониторинга</w:t>
      </w:r>
      <w:r>
        <w:rPr>
          <w:b/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Н.В. Ивашкина.</w:t>
      </w:r>
    </w:p>
    <w:p w:rsidR="004653CF" w:rsidRPr="005E5F17" w:rsidRDefault="004653CF" w:rsidP="004653CF">
      <w:pPr>
        <w:pStyle w:val="a4"/>
        <w:ind w:firstLine="567"/>
        <w:jc w:val="both"/>
        <w:rPr>
          <w:sz w:val="28"/>
          <w:szCs w:val="28"/>
        </w:rPr>
      </w:pPr>
      <w:r w:rsidRPr="005E5F17">
        <w:rPr>
          <w:sz w:val="28"/>
          <w:szCs w:val="28"/>
        </w:rPr>
        <w:t>По результатам составлен рейтинг 168 дошкольн</w:t>
      </w:r>
      <w:r>
        <w:rPr>
          <w:sz w:val="28"/>
          <w:szCs w:val="28"/>
        </w:rPr>
        <w:t>ых</w:t>
      </w:r>
      <w:r w:rsidRPr="005E5F1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ых </w:t>
      </w:r>
      <w:r w:rsidRPr="005E5F17">
        <w:rPr>
          <w:sz w:val="28"/>
          <w:szCs w:val="28"/>
        </w:rPr>
        <w:t xml:space="preserve">организаций Республики Мордовия. Лидерами итогового рейтинга являются МАДОУ г/о Саранск «Центр развития ребёнка - детский сад № 2», МАДОУ г/о Саранск «Центр развития ребёнка - детский сад № 7», МДОУ «Детский сад № 91 компенсирующего вида», МАДОУ «Центр развития ребёнка - детский сад № 6». </w:t>
      </w:r>
    </w:p>
    <w:p w:rsidR="004653CF" w:rsidRPr="005E5F17" w:rsidRDefault="004653CF" w:rsidP="004653CF">
      <w:pPr>
        <w:pStyle w:val="a4"/>
        <w:ind w:firstLine="567"/>
        <w:jc w:val="both"/>
        <w:rPr>
          <w:sz w:val="28"/>
          <w:szCs w:val="28"/>
        </w:rPr>
      </w:pPr>
      <w:r w:rsidRPr="005E5F17">
        <w:rPr>
          <w:sz w:val="28"/>
          <w:szCs w:val="28"/>
        </w:rPr>
        <w:t>Рассмотрены о</w:t>
      </w:r>
      <w:r w:rsidRPr="005E5F17">
        <w:rPr>
          <w:rFonts w:eastAsia="Times New Roman"/>
          <w:sz w:val="28"/>
          <w:szCs w:val="28"/>
        </w:rPr>
        <w:t>сновные недостатки, на устранение которых должны быть направлены мероприятия по улучшению качества образовательных услуг, предоставляемых образовательными учреждениями:</w:t>
      </w:r>
    </w:p>
    <w:p w:rsidR="004653CF" w:rsidRPr="005E5F17" w:rsidRDefault="004653CF" w:rsidP="004653CF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5E5F17">
        <w:rPr>
          <w:sz w:val="28"/>
          <w:szCs w:val="28"/>
        </w:rPr>
        <w:t xml:space="preserve">- неполная информация, размещенная </w:t>
      </w:r>
      <w:r w:rsidRPr="005E5F17">
        <w:rPr>
          <w:rFonts w:eastAsia="Calibri"/>
          <w:sz w:val="28"/>
          <w:szCs w:val="28"/>
        </w:rPr>
        <w:t xml:space="preserve">на информационных стендах и официальных сайтах; </w:t>
      </w:r>
    </w:p>
    <w:p w:rsidR="004653CF" w:rsidRPr="005E5F17" w:rsidRDefault="004653CF" w:rsidP="004653CF">
      <w:pPr>
        <w:pStyle w:val="a4"/>
        <w:ind w:firstLine="567"/>
        <w:jc w:val="both"/>
        <w:rPr>
          <w:sz w:val="28"/>
          <w:szCs w:val="28"/>
        </w:rPr>
      </w:pPr>
      <w:r w:rsidRPr="005E5F17">
        <w:rPr>
          <w:rFonts w:eastAsia="Calibri"/>
          <w:sz w:val="28"/>
          <w:szCs w:val="28"/>
        </w:rPr>
        <w:t xml:space="preserve">- </w:t>
      </w:r>
      <w:r w:rsidRPr="005E5F17">
        <w:rPr>
          <w:sz w:val="28"/>
          <w:szCs w:val="28"/>
        </w:rPr>
        <w:t xml:space="preserve">отсутствие на сайте отдельных дошкольных образовательных организаций информации о поступлении финансовых и материальных средств и об их расходовании по итогам финансового года;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(обучение); о доступе к информационным </w:t>
      </w:r>
      <w:r w:rsidRPr="005E5F17">
        <w:rPr>
          <w:sz w:val="28"/>
          <w:szCs w:val="28"/>
        </w:rPr>
        <w:lastRenderedPageBreak/>
        <w:t xml:space="preserve">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о нормативных сроках обучения. </w:t>
      </w:r>
    </w:p>
    <w:p w:rsidR="00C2394F" w:rsidRPr="004653CF" w:rsidRDefault="004653CF" w:rsidP="004653CF">
      <w:pPr>
        <w:pStyle w:val="a4"/>
        <w:ind w:firstLine="567"/>
        <w:jc w:val="both"/>
        <w:rPr>
          <w:b/>
          <w:sz w:val="28"/>
          <w:szCs w:val="28"/>
        </w:rPr>
      </w:pPr>
      <w:r w:rsidRPr="005E5F17">
        <w:rPr>
          <w:sz w:val="28"/>
          <w:szCs w:val="28"/>
        </w:rPr>
        <w:t>Руководителям образовательных организаций, включенных в перечень организаций, подлежащих независимой оценке в 2019 году, поручено составить план</w:t>
      </w:r>
      <w:r>
        <w:rPr>
          <w:sz w:val="28"/>
          <w:szCs w:val="28"/>
        </w:rPr>
        <w:t>ы по устранению недостатков.</w:t>
      </w:r>
      <w:bookmarkStart w:id="0" w:name="_GoBack"/>
      <w:bookmarkEnd w:id="0"/>
    </w:p>
    <w:sectPr w:rsidR="00C2394F" w:rsidRPr="0046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CF"/>
    <w:rsid w:val="003B360B"/>
    <w:rsid w:val="004653CF"/>
    <w:rsid w:val="005C0082"/>
    <w:rsid w:val="00C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53C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4653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53C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4653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.edurm.ru/3669-rasshirennoe-zasedanie-obshchestvennogo-soveta-po-provedeniyu-nezavisimoj-otsenki-kachestva-uslovij-deyatelnosti-organizatsij-v-sfere-obraz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Николай Пайганов</cp:lastModifiedBy>
  <cp:revision>1</cp:revision>
  <dcterms:created xsi:type="dcterms:W3CDTF">2019-12-26T12:36:00Z</dcterms:created>
  <dcterms:modified xsi:type="dcterms:W3CDTF">2019-12-26T12:38:00Z</dcterms:modified>
</cp:coreProperties>
</file>