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6271" w14:textId="77777777" w:rsidR="00ED38A1" w:rsidRPr="00D34CBA" w:rsidRDefault="00ED38A1" w:rsidP="00D3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A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14:paraId="21875C86" w14:textId="77777777" w:rsidR="00ED38A1" w:rsidRPr="00ED38A1" w:rsidRDefault="00ED38A1" w:rsidP="00D3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5417E" w14:textId="77777777" w:rsidR="00ED38A1" w:rsidRPr="00ED38A1" w:rsidRDefault="00ED38A1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BDE5D2F" w14:textId="77777777" w:rsidR="00735057" w:rsidRDefault="00735057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9A8D1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A1C24">
        <w:rPr>
          <w:rFonts w:ascii="Times New Roman" w:hAnsi="Times New Roman" w:cs="Times New Roman"/>
          <w:sz w:val="28"/>
          <w:szCs w:val="28"/>
        </w:rPr>
        <w:t xml:space="preserve"> установило новый порядок приема на обучение по программам среднего профобразования. </w:t>
      </w:r>
    </w:p>
    <w:p w14:paraId="73BE4479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В числе основных нововведений можно выделить следующие:</w:t>
      </w:r>
    </w:p>
    <w:p w14:paraId="6555BB09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возможность подачи поступающими документов при приеме на обучение по электронной почте, через сайт образовательной организации или региональный портал госуслуг;</w:t>
      </w:r>
    </w:p>
    <w:p w14:paraId="24F52376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расширение перечня специальностей, требующих наличия творческих способностей, при приеме на обучение по которым проводятся вступительные испытания;</w:t>
      </w:r>
    </w:p>
    <w:p w14:paraId="6B5E1B83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учет при приеме на обучение спортивных достижений мирового или европейского уровня.</w:t>
      </w:r>
    </w:p>
    <w:p w14:paraId="145272E5" w14:textId="77777777" w:rsidR="00BA75E0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Образовательные организации на территориях инновационных научно-технологических центров могут объявлять прием на обучение и при отсутствии лицензии на образовательную деятельность по соответствующим программам.</w:t>
      </w:r>
    </w:p>
    <w:p w14:paraId="3A0E69DF" w14:textId="1D4DBA24" w:rsidR="003A1C24" w:rsidRPr="003A1C24" w:rsidRDefault="003A1C24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BA75E0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75E0">
        <w:rPr>
          <w:rFonts w:ascii="Times New Roman" w:hAnsi="Times New Roman" w:cs="Times New Roman"/>
          <w:sz w:val="28"/>
          <w:szCs w:val="28"/>
        </w:rPr>
        <w:t xml:space="preserve">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75E0">
        <w:rPr>
          <w:rFonts w:ascii="Times New Roman" w:hAnsi="Times New Roman" w:cs="Times New Roman"/>
          <w:sz w:val="28"/>
          <w:szCs w:val="28"/>
        </w:rPr>
        <w:t>от 2 сентября 2020 года № 457 «</w:t>
      </w:r>
      <w:r w:rsidRPr="003A1C24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среднег</w:t>
      </w:r>
      <w:r w:rsidR="00BA75E0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="00BA75E0" w:rsidRPr="00BA75E0">
        <w:rPr>
          <w:rFonts w:ascii="Times New Roman" w:hAnsi="Times New Roman" w:cs="Times New Roman"/>
          <w:sz w:val="28"/>
          <w:szCs w:val="28"/>
        </w:rPr>
        <w:t xml:space="preserve"> </w:t>
      </w:r>
      <w:r w:rsidR="00BA75E0" w:rsidRPr="003A1C24">
        <w:rPr>
          <w:rFonts w:ascii="Times New Roman" w:hAnsi="Times New Roman" w:cs="Times New Roman"/>
          <w:sz w:val="28"/>
          <w:szCs w:val="28"/>
        </w:rPr>
        <w:t>вводит</w:t>
      </w:r>
      <w:r w:rsidR="00BA75E0">
        <w:rPr>
          <w:rFonts w:ascii="Times New Roman" w:hAnsi="Times New Roman" w:cs="Times New Roman"/>
          <w:sz w:val="28"/>
          <w:szCs w:val="28"/>
        </w:rPr>
        <w:t>ся в действие с 1 января 2021 года и действует до 1 января 2027 года</w:t>
      </w:r>
      <w:r w:rsidR="00745B5D">
        <w:rPr>
          <w:rFonts w:ascii="Times New Roman" w:hAnsi="Times New Roman" w:cs="Times New Roman"/>
          <w:sz w:val="28"/>
          <w:szCs w:val="28"/>
        </w:rPr>
        <w:t>.</w:t>
      </w:r>
    </w:p>
    <w:p w14:paraId="69D83722" w14:textId="77777777" w:rsidR="00BA75E0" w:rsidRDefault="00BA75E0" w:rsidP="0074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7EFF7" w14:textId="69E83DC3" w:rsidR="002A60AC" w:rsidRDefault="002A60AC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AC">
        <w:rPr>
          <w:rFonts w:ascii="Times New Roman" w:hAnsi="Times New Roman" w:cs="Times New Roman"/>
          <w:sz w:val="28"/>
          <w:szCs w:val="28"/>
        </w:rPr>
        <w:t>Приказ</w:t>
      </w:r>
      <w:r w:rsidR="00BA75E0">
        <w:rPr>
          <w:rFonts w:ascii="Times New Roman" w:hAnsi="Times New Roman" w:cs="Times New Roman"/>
          <w:sz w:val="28"/>
          <w:szCs w:val="28"/>
        </w:rPr>
        <w:t>ом</w:t>
      </w:r>
      <w:r w:rsidRPr="002A60A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</w:t>
      </w:r>
      <w:r w:rsidR="00BA75E0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75E0">
        <w:rPr>
          <w:rFonts w:ascii="Times New Roman" w:hAnsi="Times New Roman" w:cs="Times New Roman"/>
          <w:sz w:val="28"/>
          <w:szCs w:val="28"/>
        </w:rPr>
        <w:t xml:space="preserve"> от 14 августа 2020 года №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831</w:t>
      </w:r>
      <w:r w:rsidR="00BA75E0">
        <w:rPr>
          <w:rFonts w:ascii="Times New Roman" w:hAnsi="Times New Roman" w:cs="Times New Roman"/>
          <w:sz w:val="28"/>
          <w:szCs w:val="28"/>
        </w:rPr>
        <w:t xml:space="preserve"> утверждены требования</w:t>
      </w:r>
      <w:r w:rsidRPr="002A60AC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</w:t>
      </w:r>
      <w:r w:rsidR="00745B5D">
        <w:rPr>
          <w:rFonts w:ascii="Times New Roman" w:hAnsi="Times New Roman" w:cs="Times New Roman"/>
          <w:sz w:val="28"/>
          <w:szCs w:val="28"/>
        </w:rPr>
        <w:t>«</w:t>
      </w:r>
      <w:r w:rsidRPr="002A60AC">
        <w:rPr>
          <w:rFonts w:ascii="Times New Roman" w:hAnsi="Times New Roman" w:cs="Times New Roman"/>
          <w:sz w:val="28"/>
          <w:szCs w:val="28"/>
        </w:rPr>
        <w:t>Интернет</w:t>
      </w:r>
      <w:r w:rsidR="00745B5D">
        <w:rPr>
          <w:rFonts w:ascii="Times New Roman" w:hAnsi="Times New Roman" w:cs="Times New Roman"/>
          <w:sz w:val="28"/>
          <w:szCs w:val="28"/>
        </w:rPr>
        <w:t>»</w:t>
      </w:r>
      <w:r w:rsidRPr="002A60AC">
        <w:rPr>
          <w:rFonts w:ascii="Times New Roman" w:hAnsi="Times New Roman" w:cs="Times New Roman"/>
          <w:sz w:val="28"/>
          <w:szCs w:val="28"/>
        </w:rPr>
        <w:t xml:space="preserve"> и ф</w:t>
      </w:r>
      <w:r w:rsidR="00BA75E0">
        <w:rPr>
          <w:rFonts w:ascii="Times New Roman" w:hAnsi="Times New Roman" w:cs="Times New Roman"/>
          <w:sz w:val="28"/>
          <w:szCs w:val="28"/>
        </w:rPr>
        <w:t>ормату представления информации.</w:t>
      </w:r>
    </w:p>
    <w:p w14:paraId="5F4D9DB0" w14:textId="603B7061" w:rsidR="002A60AC" w:rsidRPr="002A60AC" w:rsidRDefault="002A60AC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AC">
        <w:rPr>
          <w:rFonts w:ascii="Times New Roman" w:hAnsi="Times New Roman" w:cs="Times New Roman"/>
          <w:sz w:val="28"/>
          <w:szCs w:val="28"/>
        </w:rPr>
        <w:t xml:space="preserve">С </w:t>
      </w:r>
      <w:r w:rsidR="00BA75E0">
        <w:rPr>
          <w:rFonts w:ascii="Times New Roman" w:hAnsi="Times New Roman" w:cs="Times New Roman"/>
          <w:sz w:val="28"/>
          <w:szCs w:val="28"/>
        </w:rPr>
        <w:t>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="00BA75E0">
        <w:rPr>
          <w:rFonts w:ascii="Times New Roman" w:hAnsi="Times New Roman" w:cs="Times New Roman"/>
          <w:sz w:val="28"/>
          <w:szCs w:val="28"/>
        </w:rPr>
        <w:t>января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г</w:t>
      </w:r>
      <w:r w:rsidR="00BA75E0">
        <w:rPr>
          <w:rFonts w:ascii="Times New Roman" w:hAnsi="Times New Roman" w:cs="Times New Roman"/>
          <w:sz w:val="28"/>
          <w:szCs w:val="28"/>
        </w:rPr>
        <w:t>ода</w:t>
      </w:r>
      <w:r w:rsidR="00BA75E0" w:rsidRPr="002A60AC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будут действовать новые требования к структуре официального сайта образовательной организации и формату предоставления информации. Ранее изданный приказ по этому вопросу бу</w:t>
      </w:r>
      <w:r w:rsidR="00BA75E0">
        <w:rPr>
          <w:rFonts w:ascii="Times New Roman" w:hAnsi="Times New Roman" w:cs="Times New Roman"/>
          <w:sz w:val="28"/>
          <w:szCs w:val="28"/>
        </w:rPr>
        <w:t>дет отменен в рамках механизма «регуляторной гильотины»</w:t>
      </w:r>
      <w:r w:rsidRPr="002A60AC">
        <w:rPr>
          <w:rFonts w:ascii="Times New Roman" w:hAnsi="Times New Roman" w:cs="Times New Roman"/>
          <w:sz w:val="28"/>
          <w:szCs w:val="28"/>
        </w:rPr>
        <w:t>.</w:t>
      </w:r>
      <w:r w:rsidR="00BA75E0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Уточнен перечень специальных разделов сайта.</w:t>
      </w:r>
    </w:p>
    <w:p w14:paraId="3FA7434D" w14:textId="77777777" w:rsidR="00E55B66" w:rsidRDefault="00E55B66" w:rsidP="002A60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DBD10" w14:textId="78C9F9FF" w:rsidR="00930036" w:rsidRDefault="00E55B66" w:rsidP="0093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Постановление</w:t>
      </w:r>
      <w:r w:rsidR="00985B30">
        <w:rPr>
          <w:rFonts w:ascii="Times New Roman" w:hAnsi="Times New Roman" w:cs="Times New Roman"/>
          <w:sz w:val="28"/>
          <w:szCs w:val="28"/>
        </w:rPr>
        <w:t>м</w:t>
      </w:r>
      <w:r w:rsidRPr="00E55B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5B66">
        <w:rPr>
          <w:rFonts w:ascii="Times New Roman" w:hAnsi="Times New Roman" w:cs="Times New Roman"/>
          <w:sz w:val="28"/>
          <w:szCs w:val="28"/>
        </w:rPr>
        <w:t xml:space="preserve">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5B66">
        <w:rPr>
          <w:rFonts w:ascii="Times New Roman" w:hAnsi="Times New Roman" w:cs="Times New Roman"/>
          <w:sz w:val="28"/>
          <w:szCs w:val="28"/>
        </w:rPr>
        <w:t>от 31 октября 2020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г</w:t>
      </w:r>
      <w:r w:rsidR="00930036">
        <w:rPr>
          <w:rFonts w:ascii="Times New Roman" w:hAnsi="Times New Roman" w:cs="Times New Roman"/>
          <w:sz w:val="28"/>
          <w:szCs w:val="28"/>
        </w:rPr>
        <w:t>ода №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1776</w:t>
      </w:r>
      <w:r w:rsidR="00930036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E55B66">
        <w:rPr>
          <w:rFonts w:ascii="Times New Roman" w:hAnsi="Times New Roman" w:cs="Times New Roman"/>
          <w:sz w:val="28"/>
          <w:szCs w:val="28"/>
        </w:rPr>
        <w:t>в Правила формирования и ведения феде</w:t>
      </w:r>
      <w:r w:rsidR="00930036">
        <w:rPr>
          <w:rFonts w:ascii="Times New Roman" w:hAnsi="Times New Roman" w:cs="Times New Roman"/>
          <w:sz w:val="28"/>
          <w:szCs w:val="28"/>
        </w:rPr>
        <w:t>ральной информационной системы «</w:t>
      </w:r>
      <w:r w:rsidRPr="00E55B66">
        <w:rPr>
          <w:rFonts w:ascii="Times New Roman" w:hAnsi="Times New Roman" w:cs="Times New Roman"/>
          <w:sz w:val="28"/>
          <w:szCs w:val="28"/>
        </w:rPr>
        <w:t>Федеральный реестр сведений о документах об образовании и (или) о квали</w:t>
      </w:r>
      <w:r w:rsidR="00930036">
        <w:rPr>
          <w:rFonts w:ascii="Times New Roman" w:hAnsi="Times New Roman" w:cs="Times New Roman"/>
          <w:sz w:val="28"/>
          <w:szCs w:val="28"/>
        </w:rPr>
        <w:t>фикации, документах об обучении».</w:t>
      </w:r>
    </w:p>
    <w:p w14:paraId="05DACB5C" w14:textId="5209DF48" w:rsidR="00E55B66" w:rsidRPr="00E55B66" w:rsidRDefault="00E55B66" w:rsidP="0093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Скорректированы правила формирования и ведения Федерального реестра сведений о документах об образовании и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(или) о квалификации, документах об обучении.</w:t>
      </w:r>
    </w:p>
    <w:p w14:paraId="35B832E8" w14:textId="0AA60792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Установлено, что с</w:t>
      </w:r>
      <w:r w:rsidRPr="00930036">
        <w:rPr>
          <w:rFonts w:ascii="Times New Roman" w:hAnsi="Times New Roman" w:cs="Times New Roman"/>
          <w:sz w:val="28"/>
          <w:szCs w:val="28"/>
        </w:rPr>
        <w:t>ведения о документах об образовани</w:t>
      </w:r>
      <w:r>
        <w:rPr>
          <w:rFonts w:ascii="Times New Roman" w:hAnsi="Times New Roman" w:cs="Times New Roman"/>
          <w:sz w:val="28"/>
          <w:szCs w:val="28"/>
        </w:rPr>
        <w:t>и, выдаваемых с 1 января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30036">
        <w:rPr>
          <w:rFonts w:ascii="Times New Roman" w:hAnsi="Times New Roman" w:cs="Times New Roman"/>
          <w:sz w:val="28"/>
          <w:szCs w:val="28"/>
        </w:rPr>
        <w:t>:</w:t>
      </w:r>
    </w:p>
    <w:p w14:paraId="7685C7BE" w14:textId="77777777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лицам, освоившим образовательные программы основного общего, среднего общего, среднего профессионального образования, подлежат внесению в информационную систему в течение 20 дней с даты выдачи указанных документов;</w:t>
      </w:r>
    </w:p>
    <w:p w14:paraId="054CBF96" w14:textId="77777777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лицам, освоившим иные образовательные программы, подлежат внесению в информационную систему в течение 60 дней с даты выдачи указанных документов.</w:t>
      </w:r>
    </w:p>
    <w:p w14:paraId="6C5E7ED5" w14:textId="128F5AC7" w:rsidR="00D53FC3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Сведения о документах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1 сентября 2013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2020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>включительно,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>подлежат внесению в информационную систему</w:t>
      </w:r>
      <w:r w:rsidRPr="00185378"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30036">
        <w:rPr>
          <w:rFonts w:ascii="Times New Roman" w:hAnsi="Times New Roman" w:cs="Times New Roman"/>
          <w:sz w:val="28"/>
          <w:szCs w:val="28"/>
        </w:rPr>
        <w:t>по 28</w:t>
      </w:r>
      <w:r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356AF269" w14:textId="209A2DE1" w:rsidR="00930036" w:rsidRPr="00930036" w:rsidRDefault="00E55B66" w:rsidP="0074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В реестре дополнительно будут указываться статус документа об образовании (оригинал или дубликат), гражданство получившего документ лица, ОГРН выдавшей организации и др.</w:t>
      </w:r>
    </w:p>
    <w:sectPr w:rsidR="00930036" w:rsidRPr="0093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8"/>
    <w:rsid w:val="00011A5F"/>
    <w:rsid w:val="0015185F"/>
    <w:rsid w:val="00185378"/>
    <w:rsid w:val="001B7A96"/>
    <w:rsid w:val="002A60AC"/>
    <w:rsid w:val="003A1C24"/>
    <w:rsid w:val="00411D18"/>
    <w:rsid w:val="004A53BC"/>
    <w:rsid w:val="0054588B"/>
    <w:rsid w:val="00661257"/>
    <w:rsid w:val="00735057"/>
    <w:rsid w:val="00745B5D"/>
    <w:rsid w:val="00745D73"/>
    <w:rsid w:val="008E457B"/>
    <w:rsid w:val="00930036"/>
    <w:rsid w:val="00985B30"/>
    <w:rsid w:val="009D6E88"/>
    <w:rsid w:val="00AC3435"/>
    <w:rsid w:val="00BA75E0"/>
    <w:rsid w:val="00C11AF5"/>
    <w:rsid w:val="00CC0892"/>
    <w:rsid w:val="00CD235D"/>
    <w:rsid w:val="00CF01A4"/>
    <w:rsid w:val="00D34CBA"/>
    <w:rsid w:val="00D53FC3"/>
    <w:rsid w:val="00E55B66"/>
    <w:rsid w:val="00ED38A1"/>
    <w:rsid w:val="00F074EC"/>
    <w:rsid w:val="00F52DAF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494B"/>
  <w15:chartTrackingRefBased/>
  <w15:docId w15:val="{05FFAC31-884F-4834-AAE2-0CE61E0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3</cp:revision>
  <dcterms:created xsi:type="dcterms:W3CDTF">2020-12-25T15:44:00Z</dcterms:created>
  <dcterms:modified xsi:type="dcterms:W3CDTF">2020-12-25T15:48:00Z</dcterms:modified>
</cp:coreProperties>
</file>