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2" w:rsidRPr="00195CB2" w:rsidRDefault="00501A01" w:rsidP="00501A01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Доклад начальника отдела лицензирования и государственной аккредитации Министерства образования Республики Мордовия </w:t>
      </w:r>
      <w:proofErr w:type="spellStart"/>
      <w:r>
        <w:rPr>
          <w:rFonts w:eastAsia="Calibri"/>
          <w:b/>
          <w:sz w:val="32"/>
          <w:szCs w:val="32"/>
        </w:rPr>
        <w:t>Пайганова</w:t>
      </w:r>
      <w:proofErr w:type="spellEnd"/>
      <w:r>
        <w:rPr>
          <w:rFonts w:eastAsia="Calibri"/>
          <w:b/>
          <w:sz w:val="32"/>
          <w:szCs w:val="32"/>
        </w:rPr>
        <w:t xml:space="preserve"> Николая Александровича на тему: «</w:t>
      </w:r>
      <w:r w:rsidR="00195CB2" w:rsidRPr="00195CB2">
        <w:rPr>
          <w:rFonts w:eastAsia="Calibri"/>
          <w:b/>
          <w:sz w:val="32"/>
          <w:szCs w:val="32"/>
        </w:rPr>
        <w:t>Новое в законодательстве в области лицензирования образовательной деятельности</w:t>
      </w:r>
      <w:r>
        <w:rPr>
          <w:rFonts w:eastAsia="Calibri"/>
          <w:b/>
          <w:sz w:val="32"/>
          <w:szCs w:val="32"/>
        </w:rPr>
        <w:t>»</w:t>
      </w:r>
      <w:bookmarkStart w:id="0" w:name="_GoBack"/>
      <w:bookmarkEnd w:id="0"/>
    </w:p>
    <w:p w:rsidR="00195CB2" w:rsidRPr="00195CB2" w:rsidRDefault="00195CB2" w:rsidP="00195CB2">
      <w:pPr>
        <w:jc w:val="both"/>
        <w:rPr>
          <w:sz w:val="32"/>
          <w:szCs w:val="32"/>
        </w:rPr>
      </w:pPr>
    </w:p>
    <w:p w:rsidR="00DC1CDB" w:rsidRPr="00F8304F" w:rsidRDefault="00F8304F" w:rsidP="00195CB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DC1CDB" w:rsidRPr="00195CB2">
        <w:rPr>
          <w:sz w:val="32"/>
          <w:szCs w:val="32"/>
        </w:rPr>
        <w:t xml:space="preserve"> 1 </w:t>
      </w:r>
      <w:r w:rsidR="00DC1CDB" w:rsidRPr="00F8304F">
        <w:rPr>
          <w:sz w:val="32"/>
          <w:szCs w:val="32"/>
        </w:rPr>
        <w:t xml:space="preserve">сентября 2013 года вступил новый </w:t>
      </w:r>
      <w:hyperlink r:id="rId6" w:history="1">
        <w:r w:rsidR="00DC1CDB" w:rsidRPr="00F8304F">
          <w:rPr>
            <w:rStyle w:val="a3"/>
            <w:color w:val="auto"/>
            <w:sz w:val="32"/>
            <w:szCs w:val="32"/>
          </w:rPr>
          <w:t xml:space="preserve">Федеральный закон </w:t>
        </w:r>
        <w:r w:rsidR="004703E5">
          <w:rPr>
            <w:rStyle w:val="a3"/>
            <w:color w:val="auto"/>
            <w:sz w:val="32"/>
            <w:szCs w:val="32"/>
          </w:rPr>
          <w:t xml:space="preserve">   </w:t>
        </w:r>
        <w:r w:rsidR="00DC1CDB" w:rsidRPr="00F8304F">
          <w:rPr>
            <w:rStyle w:val="a3"/>
            <w:color w:val="auto"/>
            <w:sz w:val="32"/>
            <w:szCs w:val="32"/>
          </w:rPr>
          <w:t>от 29 декабря 2012 года № 273-ФЗ «Об образовании в Российской Федерации»</w:t>
        </w:r>
      </w:hyperlink>
      <w:r w:rsidR="00A326AA">
        <w:rPr>
          <w:rStyle w:val="a3"/>
          <w:color w:val="auto"/>
          <w:sz w:val="32"/>
          <w:szCs w:val="32"/>
        </w:rPr>
        <w:t>.</w:t>
      </w:r>
    </w:p>
    <w:p w:rsidR="00DC1CDB" w:rsidRPr="00F8304F" w:rsidRDefault="00DC1CDB" w:rsidP="00E32F8B">
      <w:pPr>
        <w:ind w:firstLine="709"/>
        <w:jc w:val="both"/>
        <w:rPr>
          <w:bCs/>
          <w:sz w:val="32"/>
          <w:szCs w:val="32"/>
        </w:rPr>
      </w:pPr>
      <w:r w:rsidRPr="00F8304F">
        <w:rPr>
          <w:sz w:val="32"/>
          <w:szCs w:val="32"/>
        </w:rPr>
        <w:t xml:space="preserve">В связи с вступлением данного Федерального закона большой круг вопросов, </w:t>
      </w:r>
      <w:r w:rsidRPr="00F8304F">
        <w:rPr>
          <w:bCs/>
          <w:sz w:val="32"/>
          <w:szCs w:val="32"/>
        </w:rPr>
        <w:t xml:space="preserve">связанных с лицензированием образовательной деятельности, </w:t>
      </w:r>
      <w:r w:rsidR="00F8304F" w:rsidRPr="00F8304F">
        <w:rPr>
          <w:bCs/>
          <w:sz w:val="32"/>
          <w:szCs w:val="32"/>
        </w:rPr>
        <w:t xml:space="preserve">на сегодняшний день </w:t>
      </w:r>
      <w:r w:rsidRPr="00F8304F">
        <w:rPr>
          <w:bCs/>
          <w:sz w:val="32"/>
          <w:szCs w:val="32"/>
        </w:rPr>
        <w:t xml:space="preserve">регулируется напрямую нормами </w:t>
      </w:r>
      <w:r w:rsidR="00F8304F" w:rsidRPr="00F8304F">
        <w:rPr>
          <w:sz w:val="32"/>
          <w:szCs w:val="32"/>
        </w:rPr>
        <w:t>Федерального закон</w:t>
      </w:r>
      <w:r w:rsidR="002B38CD">
        <w:rPr>
          <w:sz w:val="32"/>
          <w:szCs w:val="32"/>
        </w:rPr>
        <w:t>а</w:t>
      </w:r>
      <w:r w:rsidR="00F8304F" w:rsidRPr="00F8304F">
        <w:rPr>
          <w:sz w:val="32"/>
          <w:szCs w:val="32"/>
        </w:rPr>
        <w:t xml:space="preserve"> от 04 мая 2011 года № 99-ФЗ </w:t>
      </w:r>
      <w:r w:rsidR="00F8304F">
        <w:rPr>
          <w:sz w:val="32"/>
          <w:szCs w:val="32"/>
        </w:rPr>
        <w:t xml:space="preserve">          </w:t>
      </w:r>
      <w:r w:rsidR="00F8304F" w:rsidRPr="00F8304F">
        <w:rPr>
          <w:sz w:val="32"/>
          <w:szCs w:val="32"/>
        </w:rPr>
        <w:t>«О лицензировании отдельных видов деятельности».</w:t>
      </w:r>
    </w:p>
    <w:p w:rsidR="00A7069F" w:rsidRPr="00F8304F" w:rsidRDefault="00E32F8B" w:rsidP="00E32F8B">
      <w:pPr>
        <w:ind w:firstLine="709"/>
        <w:jc w:val="both"/>
        <w:rPr>
          <w:sz w:val="32"/>
          <w:szCs w:val="32"/>
        </w:rPr>
      </w:pPr>
      <w:r w:rsidRPr="00F8304F">
        <w:rPr>
          <w:sz w:val="32"/>
          <w:szCs w:val="32"/>
        </w:rPr>
        <w:t>Кроме того, вступили в силу новые нормативно-правовые акты</w:t>
      </w:r>
      <w:r w:rsidR="001165AE">
        <w:rPr>
          <w:sz w:val="32"/>
          <w:szCs w:val="32"/>
        </w:rPr>
        <w:t>,</w:t>
      </w:r>
      <w:r w:rsidRPr="00F8304F">
        <w:rPr>
          <w:sz w:val="32"/>
          <w:szCs w:val="32"/>
        </w:rPr>
        <w:t xml:space="preserve"> необходимые для предоставления государственной услуги по лицензированию образовательной деятельности:</w:t>
      </w:r>
    </w:p>
    <w:p w:rsidR="00F8304F" w:rsidRPr="00F8304F" w:rsidRDefault="00F8304F" w:rsidP="00A3153B">
      <w:pPr>
        <w:ind w:firstLine="709"/>
        <w:jc w:val="both"/>
        <w:rPr>
          <w:sz w:val="32"/>
          <w:szCs w:val="32"/>
        </w:rPr>
      </w:pPr>
      <w:r w:rsidRPr="00F8304F">
        <w:rPr>
          <w:sz w:val="32"/>
          <w:szCs w:val="32"/>
        </w:rPr>
        <w:t>- Положение о лицензировании образовательной деятельности, утвержденное постановлением Правительства Российской Федерации от 28 октября 2013 года № 966;</w:t>
      </w:r>
    </w:p>
    <w:p w:rsidR="00E32F8B" w:rsidRPr="00F8304F" w:rsidRDefault="00ED3085" w:rsidP="00A3153B">
      <w:pPr>
        <w:ind w:firstLine="709"/>
        <w:jc w:val="both"/>
        <w:rPr>
          <w:sz w:val="32"/>
          <w:szCs w:val="32"/>
        </w:rPr>
      </w:pPr>
      <w:r w:rsidRPr="00F8304F">
        <w:rPr>
          <w:sz w:val="32"/>
          <w:szCs w:val="32"/>
        </w:rPr>
        <w:t>-</w:t>
      </w:r>
      <w:r w:rsidR="00E32F8B" w:rsidRPr="00F8304F">
        <w:rPr>
          <w:sz w:val="32"/>
          <w:szCs w:val="32"/>
        </w:rPr>
        <w:t xml:space="preserve"> Приказ Министерства образования и науки Рос</w:t>
      </w:r>
      <w:r w:rsidR="00AD7759" w:rsidRPr="00F8304F">
        <w:rPr>
          <w:sz w:val="32"/>
          <w:szCs w:val="32"/>
        </w:rPr>
        <w:t xml:space="preserve">сийской Федерации </w:t>
      </w:r>
      <w:r w:rsidR="00E32F8B" w:rsidRPr="00F8304F">
        <w:rPr>
          <w:sz w:val="32"/>
          <w:szCs w:val="32"/>
        </w:rPr>
        <w:t>от 10 декабря 2013 года № 1320 «Об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документам».</w:t>
      </w:r>
    </w:p>
    <w:p w:rsidR="00ED3085" w:rsidRDefault="00ED3085" w:rsidP="00A3153B">
      <w:pPr>
        <w:ind w:firstLine="709"/>
        <w:jc w:val="both"/>
        <w:rPr>
          <w:sz w:val="32"/>
          <w:szCs w:val="32"/>
        </w:rPr>
      </w:pPr>
      <w:r w:rsidRPr="00F8304F">
        <w:rPr>
          <w:sz w:val="32"/>
          <w:szCs w:val="32"/>
        </w:rPr>
        <w:t>Существенным изменением при прохождении процедуры лицензирован</w:t>
      </w:r>
      <w:r w:rsidR="001165AE">
        <w:rPr>
          <w:sz w:val="32"/>
          <w:szCs w:val="32"/>
        </w:rPr>
        <w:t>ия образовательной деятельности</w:t>
      </w:r>
      <w:r w:rsidRPr="00F8304F">
        <w:rPr>
          <w:sz w:val="32"/>
          <w:szCs w:val="32"/>
        </w:rPr>
        <w:t xml:space="preserve"> является то</w:t>
      </w:r>
      <w:r w:rsidR="001165AE">
        <w:rPr>
          <w:sz w:val="32"/>
          <w:szCs w:val="32"/>
        </w:rPr>
        <w:t>, что</w:t>
      </w:r>
      <w:r w:rsidRPr="00F8304F">
        <w:rPr>
          <w:sz w:val="32"/>
          <w:szCs w:val="32"/>
        </w:rPr>
        <w:t xml:space="preserve"> до вступления нового закона лицензирование образовательной деятельности проводилось только в форме документарных проверок, на сегодняшний день в соответствии со статьей 19 Федеральн</w:t>
      </w:r>
      <w:r w:rsidR="00FA0D0C" w:rsidRPr="00F8304F">
        <w:rPr>
          <w:sz w:val="32"/>
          <w:szCs w:val="32"/>
        </w:rPr>
        <w:t>ого</w:t>
      </w:r>
      <w:r w:rsidRPr="00F8304F">
        <w:rPr>
          <w:sz w:val="32"/>
          <w:szCs w:val="32"/>
        </w:rPr>
        <w:t xml:space="preserve"> закон</w:t>
      </w:r>
      <w:r w:rsidR="00FA0D0C" w:rsidRPr="00F8304F">
        <w:rPr>
          <w:sz w:val="32"/>
          <w:szCs w:val="32"/>
        </w:rPr>
        <w:t>а</w:t>
      </w:r>
      <w:r w:rsidRPr="00F8304F">
        <w:rPr>
          <w:sz w:val="32"/>
          <w:szCs w:val="32"/>
        </w:rPr>
        <w:t xml:space="preserve"> </w:t>
      </w:r>
      <w:r w:rsidR="00A326AA">
        <w:rPr>
          <w:sz w:val="32"/>
          <w:szCs w:val="32"/>
        </w:rPr>
        <w:t>«</w:t>
      </w:r>
      <w:r w:rsidRPr="00F8304F">
        <w:rPr>
          <w:sz w:val="32"/>
          <w:szCs w:val="32"/>
        </w:rPr>
        <w:t>О лицензировании отдел</w:t>
      </w:r>
      <w:r w:rsidR="00A3153B" w:rsidRPr="00F8304F">
        <w:rPr>
          <w:sz w:val="32"/>
          <w:szCs w:val="32"/>
        </w:rPr>
        <w:t>ьных видов деятельности» лицензировани</w:t>
      </w:r>
      <w:r w:rsidR="002B38CD">
        <w:rPr>
          <w:sz w:val="32"/>
          <w:szCs w:val="32"/>
        </w:rPr>
        <w:t>е</w:t>
      </w:r>
      <w:r w:rsidR="00A3153B" w:rsidRPr="00F8304F">
        <w:rPr>
          <w:sz w:val="32"/>
          <w:szCs w:val="32"/>
        </w:rPr>
        <w:t xml:space="preserve"> образовательной деятельности осуществляется посредством </w:t>
      </w:r>
      <w:r w:rsidR="00555175" w:rsidRPr="00F8304F">
        <w:rPr>
          <w:sz w:val="32"/>
          <w:szCs w:val="32"/>
        </w:rPr>
        <w:t xml:space="preserve">проведения </w:t>
      </w:r>
      <w:r w:rsidR="00A3153B" w:rsidRPr="00F8304F">
        <w:rPr>
          <w:sz w:val="32"/>
          <w:szCs w:val="32"/>
        </w:rPr>
        <w:t>документарных проверок и внепланов</w:t>
      </w:r>
      <w:r w:rsidR="002B38CD">
        <w:rPr>
          <w:sz w:val="32"/>
          <w:szCs w:val="32"/>
        </w:rPr>
        <w:t>ых</w:t>
      </w:r>
      <w:r w:rsidR="00A3153B" w:rsidRPr="00F8304F">
        <w:rPr>
          <w:sz w:val="32"/>
          <w:szCs w:val="32"/>
        </w:rPr>
        <w:t xml:space="preserve"> выездных проверок без согласования с органами прокуратуры.</w:t>
      </w:r>
    </w:p>
    <w:p w:rsidR="002146A5" w:rsidRPr="00F8304F" w:rsidRDefault="002146A5" w:rsidP="00A3153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Выездные проверки уже на стадии лицензирования помогут выявить образовательные организации</w:t>
      </w:r>
      <w:r w:rsidR="001165AE">
        <w:rPr>
          <w:sz w:val="32"/>
          <w:szCs w:val="32"/>
        </w:rPr>
        <w:t>,</w:t>
      </w:r>
      <w:r>
        <w:rPr>
          <w:sz w:val="32"/>
          <w:szCs w:val="32"/>
        </w:rPr>
        <w:t xml:space="preserve"> не соответствующие лицензионным требованиям. Тем самым данным организациям будет отказано в получении лицензии.</w:t>
      </w:r>
    </w:p>
    <w:p w:rsidR="00E32F8B" w:rsidRPr="00FA0D0C" w:rsidRDefault="00A3153B" w:rsidP="00A3153B">
      <w:pPr>
        <w:ind w:firstLine="709"/>
        <w:jc w:val="both"/>
        <w:rPr>
          <w:sz w:val="32"/>
          <w:szCs w:val="32"/>
        </w:rPr>
      </w:pPr>
      <w:r w:rsidRPr="00F8304F">
        <w:rPr>
          <w:sz w:val="32"/>
          <w:szCs w:val="32"/>
        </w:rPr>
        <w:lastRenderedPageBreak/>
        <w:t>Кром</w:t>
      </w:r>
      <w:r w:rsidR="001165AE">
        <w:rPr>
          <w:sz w:val="32"/>
          <w:szCs w:val="32"/>
        </w:rPr>
        <w:t>е того, прошу обратить внимание</w:t>
      </w:r>
      <w:r w:rsidRPr="00F8304F">
        <w:rPr>
          <w:sz w:val="32"/>
          <w:szCs w:val="32"/>
        </w:rPr>
        <w:t xml:space="preserve"> </w:t>
      </w:r>
      <w:r w:rsidR="00B416CA" w:rsidRPr="00F8304F">
        <w:rPr>
          <w:sz w:val="32"/>
          <w:szCs w:val="32"/>
        </w:rPr>
        <w:t>на то</w:t>
      </w:r>
      <w:r w:rsidR="00555175" w:rsidRPr="00F8304F">
        <w:rPr>
          <w:sz w:val="32"/>
          <w:szCs w:val="32"/>
        </w:rPr>
        <w:t>,</w:t>
      </w:r>
      <w:r w:rsidR="00B416CA" w:rsidRPr="00F8304F">
        <w:rPr>
          <w:sz w:val="32"/>
          <w:szCs w:val="32"/>
        </w:rPr>
        <w:t xml:space="preserve"> </w:t>
      </w:r>
      <w:r w:rsidRPr="00F8304F">
        <w:rPr>
          <w:sz w:val="32"/>
          <w:szCs w:val="32"/>
        </w:rPr>
        <w:t xml:space="preserve">что </w:t>
      </w:r>
      <w:r w:rsidR="00B416CA" w:rsidRPr="00F8304F">
        <w:rPr>
          <w:sz w:val="32"/>
          <w:szCs w:val="32"/>
        </w:rPr>
        <w:t>л</w:t>
      </w:r>
      <w:r w:rsidRPr="00F8304F">
        <w:rPr>
          <w:sz w:val="32"/>
          <w:szCs w:val="32"/>
        </w:rPr>
        <w:t>ицензирование образовательной</w:t>
      </w:r>
      <w:r w:rsidRPr="00FA0D0C">
        <w:rPr>
          <w:sz w:val="32"/>
          <w:szCs w:val="32"/>
        </w:rPr>
        <w:t xml:space="preserve"> деятельности осуществляется не как раньш</w:t>
      </w:r>
      <w:r w:rsidR="00B416CA" w:rsidRPr="00FA0D0C">
        <w:rPr>
          <w:sz w:val="32"/>
          <w:szCs w:val="32"/>
        </w:rPr>
        <w:t>е по образовательным программам</w:t>
      </w:r>
      <w:r w:rsidRPr="00FA0D0C">
        <w:rPr>
          <w:sz w:val="32"/>
          <w:szCs w:val="32"/>
        </w:rPr>
        <w:t>, а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</w:t>
      </w:r>
      <w:r w:rsidR="00B416CA" w:rsidRPr="00FA0D0C">
        <w:rPr>
          <w:sz w:val="32"/>
          <w:szCs w:val="32"/>
        </w:rPr>
        <w:t>.</w:t>
      </w:r>
    </w:p>
    <w:p w:rsidR="00F8304F" w:rsidRDefault="00B416CA" w:rsidP="00F8304F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Это значит, что образовательным организациям</w:t>
      </w:r>
      <w:r w:rsidR="00555175">
        <w:rPr>
          <w:sz w:val="32"/>
          <w:szCs w:val="32"/>
        </w:rPr>
        <w:t>,</w:t>
      </w:r>
      <w:r w:rsidRPr="00FA0D0C">
        <w:rPr>
          <w:sz w:val="32"/>
          <w:szCs w:val="32"/>
        </w:rPr>
        <w:t xml:space="preserve"> осуществляющим программы дополнительного образования</w:t>
      </w:r>
      <w:r w:rsidR="001165AE">
        <w:rPr>
          <w:sz w:val="32"/>
          <w:szCs w:val="32"/>
        </w:rPr>
        <w:t>,</w:t>
      </w:r>
      <w:r w:rsidRPr="00FA0D0C">
        <w:rPr>
          <w:sz w:val="32"/>
          <w:szCs w:val="32"/>
        </w:rPr>
        <w:t xml:space="preserve"> не нужно будет приходить в лицензирующий орган каждый раз</w:t>
      </w:r>
      <w:r w:rsidR="001165AE">
        <w:rPr>
          <w:sz w:val="32"/>
          <w:szCs w:val="32"/>
        </w:rPr>
        <w:t>,</w:t>
      </w:r>
      <w:r w:rsidRPr="00FA0D0C">
        <w:rPr>
          <w:sz w:val="32"/>
          <w:szCs w:val="32"/>
        </w:rPr>
        <w:t xml:space="preserve"> когда организация решит реализовывать новые образовательные программы (в лицензии будет прописан только подвид образования: дополнительное образование детей и взрослых или дополнительное профессиональное образование).</w:t>
      </w:r>
    </w:p>
    <w:p w:rsidR="002146A5" w:rsidRDefault="002146A5" w:rsidP="00F830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Данная норма введена в закон для удобства образовательных организаций.</w:t>
      </w:r>
    </w:p>
    <w:p w:rsidR="002E7E66" w:rsidRPr="00FA0D0C" w:rsidRDefault="002E7E66" w:rsidP="00F830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 не стоит забывать, что лицензионные требования при реализации образовательных программ должны соблюдаться.</w:t>
      </w:r>
    </w:p>
    <w:p w:rsidR="00B416CA" w:rsidRPr="00FA0D0C" w:rsidRDefault="00A84F60" w:rsidP="00A3153B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Как и раньше, новым положение</w:t>
      </w:r>
      <w:r w:rsidR="002B38CD">
        <w:rPr>
          <w:sz w:val="32"/>
          <w:szCs w:val="32"/>
        </w:rPr>
        <w:t>м</w:t>
      </w:r>
      <w:r w:rsidRPr="00FA0D0C">
        <w:rPr>
          <w:sz w:val="32"/>
          <w:szCs w:val="32"/>
        </w:rPr>
        <w:t xml:space="preserve"> о лицензировании образовательной деятельности были установлены </w:t>
      </w:r>
      <w:r w:rsidR="002B38CD">
        <w:rPr>
          <w:sz w:val="32"/>
          <w:szCs w:val="32"/>
        </w:rPr>
        <w:t xml:space="preserve">следующие </w:t>
      </w:r>
      <w:r w:rsidRPr="00FA0D0C">
        <w:rPr>
          <w:sz w:val="32"/>
          <w:szCs w:val="32"/>
        </w:rPr>
        <w:t>лицензионные требования для соискателей лицензии и лицензиатов.</w:t>
      </w:r>
    </w:p>
    <w:p w:rsidR="00A84F60" w:rsidRPr="00FA0D0C" w:rsidRDefault="00A84F60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bookmarkStart w:id="1" w:name="sub_10061"/>
      <w:r w:rsidRPr="00FA0D0C">
        <w:rPr>
          <w:rFonts w:eastAsiaTheme="minorEastAsia"/>
          <w:sz w:val="32"/>
          <w:szCs w:val="32"/>
          <w:lang w:eastAsia="ru-RU"/>
        </w:rPr>
        <w:t>а) наличие на праве собственности или ином законном основании зданий, строений, сооружений, помещений и территорий</w:t>
      </w:r>
      <w:r w:rsidR="001165AE">
        <w:rPr>
          <w:rFonts w:eastAsiaTheme="minorEastAsia"/>
          <w:sz w:val="32"/>
          <w:szCs w:val="32"/>
          <w:lang w:eastAsia="ru-RU"/>
        </w:rPr>
        <w:t>,</w:t>
      </w:r>
      <w:r w:rsidRPr="00FA0D0C">
        <w:rPr>
          <w:rFonts w:eastAsiaTheme="minorEastAsia"/>
          <w:sz w:val="32"/>
          <w:szCs w:val="32"/>
          <w:lang w:eastAsia="ru-RU"/>
        </w:rPr>
        <w:t xml:space="preserve"> необходимых для осуществления образовательной деятельности по заявленным к лицензированию образовательным программам;</w:t>
      </w:r>
    </w:p>
    <w:p w:rsidR="00A84F60" w:rsidRPr="00FA0D0C" w:rsidRDefault="00A84F60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bookmarkStart w:id="2" w:name="sub_10062"/>
      <w:bookmarkEnd w:id="1"/>
      <w:r w:rsidRPr="00FA0D0C">
        <w:rPr>
          <w:rFonts w:eastAsiaTheme="minorEastAsia"/>
          <w:sz w:val="32"/>
          <w:szCs w:val="32"/>
          <w:lang w:eastAsia="ru-RU"/>
        </w:rPr>
        <w:t>б) наличие материально-технического обеспечения образовательной деятельности</w:t>
      </w:r>
      <w:bookmarkStart w:id="3" w:name="sub_10063"/>
      <w:bookmarkEnd w:id="2"/>
      <w:r w:rsidRPr="00FA0D0C">
        <w:rPr>
          <w:rFonts w:eastAsiaTheme="minorEastAsia"/>
          <w:sz w:val="32"/>
          <w:szCs w:val="32"/>
          <w:lang w:eastAsia="ru-RU"/>
        </w:rPr>
        <w:t>;</w:t>
      </w:r>
    </w:p>
    <w:p w:rsidR="00A84F60" w:rsidRPr="00FA0D0C" w:rsidRDefault="00A84F60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r w:rsidRPr="00FA0D0C">
        <w:rPr>
          <w:rFonts w:eastAsiaTheme="minorEastAsia"/>
          <w:sz w:val="32"/>
          <w:szCs w:val="32"/>
          <w:lang w:eastAsia="ru-RU"/>
        </w:rPr>
        <w:t xml:space="preserve">в) наличие условий для охраны здоровья обучающихся в соответствии со </w:t>
      </w:r>
      <w:hyperlink r:id="rId7" w:history="1">
        <w:r w:rsidRPr="00FA0D0C">
          <w:rPr>
            <w:rFonts w:eastAsiaTheme="minorEastAsia"/>
            <w:sz w:val="32"/>
            <w:szCs w:val="32"/>
            <w:lang w:eastAsia="ru-RU"/>
          </w:rPr>
          <w:t>статьями 37</w:t>
        </w:r>
      </w:hyperlink>
      <w:r w:rsidRPr="00FA0D0C">
        <w:rPr>
          <w:rFonts w:eastAsiaTheme="minorEastAsia"/>
          <w:sz w:val="32"/>
          <w:szCs w:val="32"/>
          <w:lang w:eastAsia="ru-RU"/>
        </w:rPr>
        <w:t xml:space="preserve"> и </w:t>
      </w:r>
      <w:hyperlink r:id="rId8" w:history="1">
        <w:r w:rsidRPr="00FA0D0C">
          <w:rPr>
            <w:rFonts w:eastAsiaTheme="minorEastAsia"/>
            <w:sz w:val="32"/>
            <w:szCs w:val="32"/>
            <w:lang w:eastAsia="ru-RU"/>
          </w:rPr>
          <w:t>41</w:t>
        </w:r>
      </w:hyperlink>
      <w:r w:rsidRPr="00FA0D0C">
        <w:rPr>
          <w:rFonts w:eastAsiaTheme="minorEastAsia"/>
          <w:sz w:val="32"/>
          <w:szCs w:val="32"/>
          <w:lang w:eastAsia="ru-RU"/>
        </w:rPr>
        <w:t xml:space="preserve"> Федерального закона </w:t>
      </w:r>
      <w:r w:rsidR="00A326AA">
        <w:rPr>
          <w:rFonts w:eastAsiaTheme="minorEastAsia"/>
          <w:sz w:val="32"/>
          <w:szCs w:val="32"/>
          <w:lang w:eastAsia="ru-RU"/>
        </w:rPr>
        <w:t>«</w:t>
      </w:r>
      <w:r w:rsidRPr="00FA0D0C">
        <w:rPr>
          <w:rFonts w:eastAsiaTheme="minorEastAsia"/>
          <w:sz w:val="32"/>
          <w:szCs w:val="32"/>
          <w:lang w:eastAsia="ru-RU"/>
        </w:rPr>
        <w:t>Об образовании в Российской Федерации</w:t>
      </w:r>
      <w:r w:rsidR="00A326AA">
        <w:rPr>
          <w:rFonts w:eastAsiaTheme="minorEastAsia"/>
          <w:sz w:val="32"/>
          <w:szCs w:val="32"/>
          <w:lang w:eastAsia="ru-RU"/>
        </w:rPr>
        <w:t>»</w:t>
      </w:r>
      <w:r w:rsidRPr="00FA0D0C">
        <w:rPr>
          <w:rFonts w:eastAsiaTheme="minorEastAsia"/>
          <w:sz w:val="32"/>
          <w:szCs w:val="32"/>
          <w:lang w:eastAsia="ru-RU"/>
        </w:rPr>
        <w:t xml:space="preserve"> (</w:t>
      </w:r>
      <w:r w:rsidRPr="00FA0D0C">
        <w:rPr>
          <w:sz w:val="32"/>
          <w:szCs w:val="32"/>
        </w:rPr>
        <w:t>Организация питания обучающихся и Охрана здоровья обучающихся</w:t>
      </w:r>
      <w:r w:rsidRPr="00FA0D0C">
        <w:rPr>
          <w:rFonts w:eastAsiaTheme="minorEastAsia"/>
          <w:sz w:val="32"/>
          <w:szCs w:val="32"/>
          <w:lang w:eastAsia="ru-RU"/>
        </w:rPr>
        <w:t>);</w:t>
      </w:r>
    </w:p>
    <w:p w:rsidR="00A84F60" w:rsidRPr="00FA0D0C" w:rsidRDefault="00A84F60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bookmarkStart w:id="4" w:name="sub_10064"/>
      <w:bookmarkEnd w:id="3"/>
      <w:r w:rsidRPr="00FA0D0C">
        <w:rPr>
          <w:rFonts w:eastAsiaTheme="minorEastAsia"/>
          <w:sz w:val="32"/>
          <w:szCs w:val="32"/>
          <w:lang w:eastAsia="ru-RU"/>
        </w:rPr>
        <w:t>г) наличие разработанных и утвержденных организацией, осуществляющей образовательную деятельность, образовательных программ;</w:t>
      </w:r>
    </w:p>
    <w:p w:rsidR="00076232" w:rsidRPr="00FA0D0C" w:rsidRDefault="00A84F60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bookmarkStart w:id="5" w:name="sub_10065"/>
      <w:bookmarkEnd w:id="4"/>
      <w:r w:rsidRPr="00FA0D0C">
        <w:rPr>
          <w:rFonts w:eastAsiaTheme="minorEastAsia"/>
          <w:sz w:val="32"/>
          <w:szCs w:val="32"/>
          <w:lang w:eastAsia="ru-RU"/>
        </w:rPr>
        <w:t xml:space="preserve">д) 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</w:t>
      </w:r>
      <w:r w:rsidRPr="00FA0D0C">
        <w:rPr>
          <w:rFonts w:eastAsiaTheme="minorEastAsia"/>
          <w:sz w:val="32"/>
          <w:szCs w:val="32"/>
          <w:lang w:eastAsia="ru-RU"/>
        </w:rPr>
        <w:lastRenderedPageBreak/>
        <w:t>имеющих стаж работы, необходимый для осуществления образовательной деятельности по реализуемым образовательным программам</w:t>
      </w:r>
      <w:bookmarkStart w:id="6" w:name="sub_10066"/>
      <w:bookmarkEnd w:id="5"/>
      <w:r w:rsidR="00076232" w:rsidRPr="00FA0D0C">
        <w:rPr>
          <w:rFonts w:eastAsiaTheme="minorEastAsia"/>
          <w:sz w:val="32"/>
          <w:szCs w:val="32"/>
          <w:lang w:eastAsia="ru-RU"/>
        </w:rPr>
        <w:t>;</w:t>
      </w:r>
    </w:p>
    <w:p w:rsidR="00A84F60" w:rsidRPr="00FA0D0C" w:rsidRDefault="00A84F60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r w:rsidRPr="00FA0D0C">
        <w:rPr>
          <w:rFonts w:eastAsiaTheme="minorEastAsia"/>
          <w:sz w:val="32"/>
          <w:szCs w:val="32"/>
          <w:lang w:eastAsia="ru-RU"/>
        </w:rPr>
        <w:t>е) наличие печатных и электронных образовательных и информационных ресурсов по реализуемым в соответствии с лицензией образовательным программам</w:t>
      </w:r>
      <w:bookmarkStart w:id="7" w:name="sub_10067"/>
      <w:bookmarkEnd w:id="6"/>
      <w:r w:rsidRPr="00FA0D0C">
        <w:rPr>
          <w:rFonts w:eastAsiaTheme="minorEastAsia"/>
          <w:sz w:val="32"/>
          <w:szCs w:val="32"/>
          <w:lang w:eastAsia="ru-RU"/>
        </w:rPr>
        <w:t>;</w:t>
      </w:r>
    </w:p>
    <w:p w:rsidR="00A84F60" w:rsidRPr="00FA0D0C" w:rsidRDefault="00A84F60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r w:rsidRPr="00FA0D0C">
        <w:rPr>
          <w:rFonts w:eastAsiaTheme="minorEastAsia"/>
          <w:sz w:val="32"/>
          <w:szCs w:val="32"/>
          <w:lang w:eastAsia="ru-RU"/>
        </w:rPr>
        <w:t>ж)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A84F60" w:rsidRPr="00FA0D0C" w:rsidRDefault="00A84F60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bookmarkStart w:id="8" w:name="sub_10069"/>
      <w:bookmarkEnd w:id="7"/>
      <w:proofErr w:type="gramStart"/>
      <w:r w:rsidRPr="00FA0D0C">
        <w:rPr>
          <w:rFonts w:eastAsiaTheme="minorEastAsia"/>
          <w:sz w:val="32"/>
          <w:szCs w:val="32"/>
          <w:lang w:eastAsia="ru-RU"/>
        </w:rPr>
        <w:t>и)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proofErr w:type="gramEnd"/>
    </w:p>
    <w:p w:rsidR="00076232" w:rsidRPr="00FA0D0C" w:rsidRDefault="00076232" w:rsidP="00A84F6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32"/>
          <w:szCs w:val="32"/>
          <w:lang w:eastAsia="ru-RU"/>
        </w:rPr>
      </w:pPr>
      <w:r w:rsidRPr="00FA0D0C">
        <w:rPr>
          <w:rFonts w:eastAsiaTheme="minorEastAsia"/>
          <w:sz w:val="32"/>
          <w:szCs w:val="32"/>
          <w:lang w:eastAsia="ru-RU"/>
        </w:rPr>
        <w:t>Полный перечень лицензионных требований указан в пунктах 4,5,6,7 Положения о лицензировании образовательной деятельности.</w:t>
      </w:r>
    </w:p>
    <w:bookmarkEnd w:id="8"/>
    <w:p w:rsidR="00DB4C62" w:rsidRPr="00FA0D0C" w:rsidRDefault="002B38CD" w:rsidP="00DB4C62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Обращаю Ваше </w:t>
      </w:r>
      <w:r w:rsidR="00076232" w:rsidRPr="00FA0D0C">
        <w:rPr>
          <w:sz w:val="32"/>
          <w:szCs w:val="32"/>
        </w:rPr>
        <w:t>внимани</w:t>
      </w:r>
      <w:r>
        <w:rPr>
          <w:sz w:val="32"/>
          <w:szCs w:val="32"/>
        </w:rPr>
        <w:t>е</w:t>
      </w:r>
      <w:r w:rsidR="00076232" w:rsidRPr="00FA0D0C">
        <w:rPr>
          <w:sz w:val="32"/>
          <w:szCs w:val="32"/>
        </w:rPr>
        <w:t>, что в соответствии с Федеральн</w:t>
      </w:r>
      <w:r w:rsidR="00555175">
        <w:rPr>
          <w:sz w:val="32"/>
          <w:szCs w:val="32"/>
        </w:rPr>
        <w:t xml:space="preserve">ым законом </w:t>
      </w:r>
      <w:r w:rsidR="00076232" w:rsidRPr="00FA0D0C">
        <w:rPr>
          <w:sz w:val="32"/>
          <w:szCs w:val="32"/>
        </w:rPr>
        <w:t>«О лицензировании отдельных видов деятельности» со стороны Министерства образования Республики Мордовия в отношении образовательных организаций</w:t>
      </w:r>
      <w:r w:rsidR="001165AE">
        <w:rPr>
          <w:rFonts w:eastAsia="Calibri"/>
          <w:sz w:val="32"/>
          <w:szCs w:val="32"/>
        </w:rPr>
        <w:t xml:space="preserve"> </w:t>
      </w:r>
      <w:r w:rsidR="00076232" w:rsidRPr="00FA0D0C">
        <w:rPr>
          <w:rFonts w:eastAsia="Calibri"/>
          <w:sz w:val="32"/>
          <w:szCs w:val="32"/>
        </w:rPr>
        <w:t>проводятся</w:t>
      </w:r>
      <w:r w:rsidR="00076232" w:rsidRPr="00FA0D0C">
        <w:rPr>
          <w:sz w:val="32"/>
          <w:szCs w:val="32"/>
        </w:rPr>
        <w:t xml:space="preserve"> внеплановые проверки соответствия соискателя лицензии (лицензиата) лицензионным требованиям на стадии лицензирования, а также контроль соблюдения лицензиатом лицензионных требований посредством проведения плановых и внеплановых проверок, согласованных с прокуратурой Республики Мордовия.</w:t>
      </w:r>
      <w:proofErr w:type="gramEnd"/>
    </w:p>
    <w:p w:rsidR="00076232" w:rsidRPr="00FA0D0C" w:rsidRDefault="00076232" w:rsidP="00A84F6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Поэтому образовательным организация</w:t>
      </w:r>
      <w:r w:rsidR="001165AE">
        <w:rPr>
          <w:sz w:val="32"/>
          <w:szCs w:val="32"/>
        </w:rPr>
        <w:t>м</w:t>
      </w:r>
      <w:r w:rsidRPr="00FA0D0C">
        <w:rPr>
          <w:sz w:val="32"/>
          <w:szCs w:val="32"/>
        </w:rPr>
        <w:t xml:space="preserve"> </w:t>
      </w:r>
      <w:r w:rsidR="00C67FBB">
        <w:rPr>
          <w:sz w:val="32"/>
          <w:szCs w:val="32"/>
        </w:rPr>
        <w:t xml:space="preserve">необходимо уделять пристальное внимание </w:t>
      </w:r>
      <w:r w:rsidRPr="00FA0D0C">
        <w:rPr>
          <w:sz w:val="32"/>
          <w:szCs w:val="32"/>
        </w:rPr>
        <w:t>соблюдени</w:t>
      </w:r>
      <w:r w:rsidR="00C67FBB">
        <w:rPr>
          <w:sz w:val="32"/>
          <w:szCs w:val="32"/>
        </w:rPr>
        <w:t>ю</w:t>
      </w:r>
      <w:r w:rsidRPr="00FA0D0C">
        <w:rPr>
          <w:sz w:val="32"/>
          <w:szCs w:val="32"/>
        </w:rPr>
        <w:t xml:space="preserve"> лицензионных требований.</w:t>
      </w:r>
    </w:p>
    <w:p w:rsidR="00751D3F" w:rsidRPr="00FA0D0C" w:rsidRDefault="00C85D01" w:rsidP="00A84F6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 xml:space="preserve">Самые распространенные нарушения лицензионных требований </w:t>
      </w:r>
      <w:r w:rsidR="001165AE">
        <w:rPr>
          <w:sz w:val="32"/>
          <w:szCs w:val="32"/>
        </w:rPr>
        <w:t>на сегодняшний день</w:t>
      </w:r>
      <w:r w:rsidRPr="00FA0D0C">
        <w:rPr>
          <w:sz w:val="32"/>
          <w:szCs w:val="32"/>
        </w:rPr>
        <w:t>:</w:t>
      </w:r>
    </w:p>
    <w:p w:rsidR="00934D6D" w:rsidRPr="00FA0D0C" w:rsidRDefault="00322822" w:rsidP="00A84F6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 xml:space="preserve">1. </w:t>
      </w:r>
      <w:r w:rsidR="00934D6D" w:rsidRPr="00FA0D0C">
        <w:rPr>
          <w:sz w:val="32"/>
          <w:szCs w:val="32"/>
        </w:rPr>
        <w:t>Отсутствие документов</w:t>
      </w:r>
      <w:r w:rsidR="001165AE">
        <w:rPr>
          <w:sz w:val="32"/>
          <w:szCs w:val="32"/>
        </w:rPr>
        <w:t>,</w:t>
      </w:r>
      <w:r w:rsidR="00934D6D" w:rsidRPr="00FA0D0C">
        <w:rPr>
          <w:sz w:val="32"/>
          <w:szCs w:val="32"/>
        </w:rPr>
        <w:t xml:space="preserve"> подтверждающих </w:t>
      </w:r>
      <w:r w:rsidR="00934D6D" w:rsidRPr="00FA0D0C">
        <w:rPr>
          <w:rFonts w:eastAsiaTheme="minorEastAsia"/>
          <w:sz w:val="32"/>
          <w:szCs w:val="32"/>
          <w:lang w:eastAsia="ru-RU"/>
        </w:rPr>
        <w:t>наличие на праве собственности или ином законном основании зданий, строений, сооружений, помещений и территорий</w:t>
      </w:r>
      <w:r w:rsidR="001165AE">
        <w:rPr>
          <w:rFonts w:eastAsiaTheme="minorEastAsia"/>
          <w:sz w:val="32"/>
          <w:szCs w:val="32"/>
          <w:lang w:eastAsia="ru-RU"/>
        </w:rPr>
        <w:t>,</w:t>
      </w:r>
      <w:r w:rsidR="00934D6D" w:rsidRPr="00FA0D0C">
        <w:rPr>
          <w:rFonts w:eastAsiaTheme="minorEastAsia"/>
          <w:sz w:val="32"/>
          <w:szCs w:val="32"/>
          <w:lang w:eastAsia="ru-RU"/>
        </w:rPr>
        <w:t xml:space="preserve"> необходимых для осуществления образовательной деятельности </w:t>
      </w:r>
      <w:r w:rsidR="00934D6D" w:rsidRPr="00FA0D0C">
        <w:rPr>
          <w:sz w:val="32"/>
          <w:szCs w:val="32"/>
        </w:rPr>
        <w:t>(иное законное основание – оперативное управление, хозяйственное ведение, аренда, субаренда, безвозмездное пользование)</w:t>
      </w:r>
      <w:r w:rsidR="00C85D01" w:rsidRPr="00FA0D0C">
        <w:rPr>
          <w:sz w:val="32"/>
          <w:szCs w:val="32"/>
        </w:rPr>
        <w:t>;</w:t>
      </w:r>
    </w:p>
    <w:p w:rsidR="00C85D01" w:rsidRPr="00FA0D0C" w:rsidRDefault="006A276E" w:rsidP="00A84F6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lastRenderedPageBreak/>
        <w:t>Особое внимание хочется обратить на образовательные организации, реализующие образовательные программы в области физической культуры и спорта.</w:t>
      </w:r>
    </w:p>
    <w:p w:rsidR="006A276E" w:rsidRPr="00FA0D0C" w:rsidRDefault="006A276E" w:rsidP="00A84F6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У некотор</w:t>
      </w:r>
      <w:r w:rsidR="00DB4C62">
        <w:rPr>
          <w:sz w:val="32"/>
          <w:szCs w:val="32"/>
        </w:rPr>
        <w:t xml:space="preserve">ых образовательных организаций </w:t>
      </w:r>
      <w:r w:rsidRPr="00FA0D0C">
        <w:rPr>
          <w:sz w:val="32"/>
          <w:szCs w:val="32"/>
        </w:rPr>
        <w:t>были проблемы с получением лицензии на осуществление образовательной деятельности, т.к. документы на недвижимое имущество не были предоставлены. На сегодняшний момент этот вопрос решен.</w:t>
      </w:r>
    </w:p>
    <w:p w:rsidR="006A276E" w:rsidRPr="00FA0D0C" w:rsidRDefault="001165AE" w:rsidP="00250523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настоящее время</w:t>
      </w:r>
      <w:r w:rsidR="006A276E" w:rsidRPr="00FA0D0C">
        <w:rPr>
          <w:sz w:val="32"/>
          <w:szCs w:val="32"/>
        </w:rPr>
        <w:t xml:space="preserve"> сотрудниками Министерства образования Республики Мордовия в ходе плановых выездных проверок по контролю за соблюдением лицензиатом лицензионных требований, согласованных с прокуратурой Республики Мордовия</w:t>
      </w:r>
      <w:r>
        <w:rPr>
          <w:sz w:val="32"/>
          <w:szCs w:val="32"/>
        </w:rPr>
        <w:t>,</w:t>
      </w:r>
      <w:r w:rsidR="00250523" w:rsidRPr="00FA0D0C">
        <w:rPr>
          <w:sz w:val="32"/>
          <w:szCs w:val="32"/>
        </w:rPr>
        <w:t xml:space="preserve"> было выявлено, что в нарушении</w:t>
      </w:r>
      <w:r w:rsidR="00B974CD" w:rsidRPr="00FA0D0C">
        <w:rPr>
          <w:sz w:val="32"/>
          <w:szCs w:val="32"/>
        </w:rPr>
        <w:t xml:space="preserve"> статьи 18 ФЗ «О лицензировании отдельных видов деятельности» образовательные организации осуществляли образовательную деятельность в области физической культуры и спорта по адресам, не указанным в лицензии.</w:t>
      </w:r>
      <w:proofErr w:type="gramEnd"/>
    </w:p>
    <w:p w:rsidR="00B974CD" w:rsidRPr="00FA0D0C" w:rsidRDefault="00B974CD" w:rsidP="00250523">
      <w:pPr>
        <w:ind w:firstLine="709"/>
        <w:jc w:val="both"/>
        <w:rPr>
          <w:sz w:val="32"/>
          <w:szCs w:val="32"/>
        </w:rPr>
      </w:pPr>
      <w:proofErr w:type="gramStart"/>
      <w:r w:rsidRPr="00FA0D0C">
        <w:rPr>
          <w:sz w:val="32"/>
          <w:szCs w:val="32"/>
        </w:rPr>
        <w:t>В следствии</w:t>
      </w:r>
      <w:proofErr w:type="gramEnd"/>
      <w:r w:rsidRPr="00FA0D0C">
        <w:rPr>
          <w:sz w:val="32"/>
          <w:szCs w:val="32"/>
        </w:rPr>
        <w:t xml:space="preserve"> чего были составлены протоколы об административных правонарушениях</w:t>
      </w:r>
      <w:r w:rsidR="00DB4C62">
        <w:rPr>
          <w:sz w:val="32"/>
          <w:szCs w:val="32"/>
        </w:rPr>
        <w:t xml:space="preserve"> и выписаны предписания, которые необходимо устранить в шестимесячный срок.</w:t>
      </w:r>
    </w:p>
    <w:p w:rsidR="00B974CD" w:rsidRPr="00FA0D0C" w:rsidRDefault="00B974CD" w:rsidP="00322822">
      <w:pPr>
        <w:ind w:firstLine="709"/>
        <w:jc w:val="both"/>
        <w:rPr>
          <w:rFonts w:eastAsiaTheme="minorEastAsia"/>
          <w:sz w:val="32"/>
          <w:szCs w:val="32"/>
          <w:lang w:eastAsia="ru-RU"/>
        </w:rPr>
      </w:pPr>
      <w:r w:rsidRPr="00FA0D0C">
        <w:rPr>
          <w:sz w:val="32"/>
          <w:szCs w:val="32"/>
        </w:rPr>
        <w:t xml:space="preserve">На сегодняшний день данные организации не могут получить лицензии на образовательную деятельность по новым адресам, так как </w:t>
      </w:r>
      <w:proofErr w:type="gramStart"/>
      <w:r w:rsidRPr="00FA0D0C">
        <w:rPr>
          <w:sz w:val="32"/>
          <w:szCs w:val="32"/>
        </w:rPr>
        <w:t>испытывают проблемы</w:t>
      </w:r>
      <w:proofErr w:type="gramEnd"/>
      <w:r w:rsidRPr="00FA0D0C">
        <w:rPr>
          <w:sz w:val="32"/>
          <w:szCs w:val="32"/>
        </w:rPr>
        <w:t xml:space="preserve"> с оформлением документов</w:t>
      </w:r>
      <w:r w:rsidR="001165AE">
        <w:rPr>
          <w:sz w:val="32"/>
          <w:szCs w:val="32"/>
        </w:rPr>
        <w:t>,</w:t>
      </w:r>
      <w:r w:rsidRPr="00FA0D0C">
        <w:rPr>
          <w:sz w:val="32"/>
          <w:szCs w:val="32"/>
        </w:rPr>
        <w:t xml:space="preserve"> подтверждающих </w:t>
      </w:r>
      <w:r w:rsidRPr="00FA0D0C">
        <w:rPr>
          <w:rFonts w:eastAsiaTheme="minorEastAsia"/>
          <w:sz w:val="32"/>
          <w:szCs w:val="32"/>
          <w:lang w:eastAsia="ru-RU"/>
        </w:rPr>
        <w:t>наличие на праве собственности или ином законном основании зданий, строений, сооружений, помещений и территорий.</w:t>
      </w:r>
    </w:p>
    <w:p w:rsidR="00B974CD" w:rsidRPr="00FA0D0C" w:rsidRDefault="00322822" w:rsidP="00322822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 xml:space="preserve">2. </w:t>
      </w:r>
      <w:r w:rsidR="00DB4C62">
        <w:rPr>
          <w:sz w:val="32"/>
          <w:szCs w:val="32"/>
        </w:rPr>
        <w:t xml:space="preserve">Нарушение квалификационных </w:t>
      </w:r>
      <w:r w:rsidR="004D1B58">
        <w:rPr>
          <w:sz w:val="32"/>
          <w:szCs w:val="32"/>
        </w:rPr>
        <w:t>т</w:t>
      </w:r>
      <w:r w:rsidRPr="00FA0D0C">
        <w:rPr>
          <w:sz w:val="32"/>
          <w:szCs w:val="32"/>
        </w:rPr>
        <w:t>ребовани</w:t>
      </w:r>
      <w:r w:rsidR="00DB4C62">
        <w:rPr>
          <w:sz w:val="32"/>
          <w:szCs w:val="32"/>
        </w:rPr>
        <w:t>й</w:t>
      </w:r>
      <w:r w:rsidR="001165AE">
        <w:rPr>
          <w:sz w:val="32"/>
          <w:szCs w:val="32"/>
        </w:rPr>
        <w:t>,</w:t>
      </w:r>
      <w:r w:rsidRPr="00FA0D0C">
        <w:rPr>
          <w:sz w:val="32"/>
          <w:szCs w:val="32"/>
        </w:rPr>
        <w:t xml:space="preserve"> </w:t>
      </w:r>
      <w:r w:rsidR="00DB4C62">
        <w:rPr>
          <w:sz w:val="32"/>
          <w:szCs w:val="32"/>
        </w:rPr>
        <w:t xml:space="preserve">предъявляемых </w:t>
      </w:r>
      <w:r w:rsidRPr="00FA0D0C">
        <w:rPr>
          <w:sz w:val="32"/>
          <w:szCs w:val="32"/>
        </w:rPr>
        <w:t>к педагогическим работникам.</w:t>
      </w:r>
    </w:p>
    <w:p w:rsidR="00322822" w:rsidRPr="00FA0D0C" w:rsidRDefault="00322822" w:rsidP="00322822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В соответствии с требованиями с</w:t>
      </w:r>
      <w:r w:rsidR="00954D25">
        <w:rPr>
          <w:sz w:val="32"/>
          <w:szCs w:val="32"/>
        </w:rPr>
        <w:t>татьи</w:t>
      </w:r>
      <w:r w:rsidRPr="00FA0D0C">
        <w:rPr>
          <w:sz w:val="32"/>
          <w:szCs w:val="32"/>
        </w:rPr>
        <w:t xml:space="preserve"> 46 </w:t>
      </w:r>
      <w:r w:rsidR="00954D25" w:rsidRPr="00FA0D0C">
        <w:rPr>
          <w:rFonts w:eastAsiaTheme="minorEastAsia"/>
          <w:sz w:val="32"/>
          <w:szCs w:val="32"/>
          <w:lang w:eastAsia="ru-RU"/>
        </w:rPr>
        <w:t xml:space="preserve">Федерального закона </w:t>
      </w:r>
      <w:r w:rsidR="00954D25">
        <w:rPr>
          <w:rFonts w:eastAsiaTheme="minorEastAsia"/>
          <w:sz w:val="32"/>
          <w:szCs w:val="32"/>
          <w:lang w:eastAsia="ru-RU"/>
        </w:rPr>
        <w:t>«</w:t>
      </w:r>
      <w:r w:rsidR="00954D25" w:rsidRPr="00FA0D0C">
        <w:rPr>
          <w:rFonts w:eastAsiaTheme="minorEastAsia"/>
          <w:sz w:val="32"/>
          <w:szCs w:val="32"/>
          <w:lang w:eastAsia="ru-RU"/>
        </w:rPr>
        <w:t>Об образовании в Российской Федерации</w:t>
      </w:r>
      <w:r w:rsidR="00954D25">
        <w:rPr>
          <w:rFonts w:eastAsiaTheme="minorEastAsia"/>
          <w:sz w:val="32"/>
          <w:szCs w:val="32"/>
          <w:lang w:eastAsia="ru-RU"/>
        </w:rPr>
        <w:t>»</w:t>
      </w:r>
      <w:r w:rsidR="00954D25" w:rsidRPr="00FA0D0C">
        <w:rPr>
          <w:rFonts w:eastAsiaTheme="minorEastAsia"/>
          <w:sz w:val="32"/>
          <w:szCs w:val="32"/>
          <w:lang w:eastAsia="ru-RU"/>
        </w:rPr>
        <w:t xml:space="preserve"> </w:t>
      </w:r>
      <w:r w:rsidRPr="00FA0D0C">
        <w:rPr>
          <w:sz w:val="32"/>
          <w:szCs w:val="32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322822" w:rsidRPr="00637A97" w:rsidRDefault="00322822" w:rsidP="00637A97">
      <w:pPr>
        <w:ind w:firstLine="709"/>
        <w:jc w:val="both"/>
        <w:rPr>
          <w:sz w:val="32"/>
          <w:szCs w:val="32"/>
        </w:rPr>
      </w:pPr>
      <w:r w:rsidRPr="00637A97">
        <w:rPr>
          <w:sz w:val="32"/>
          <w:szCs w:val="32"/>
        </w:rPr>
        <w:t>В связи с этим Министерство образования Республики Мордовия напоминает, что лица</w:t>
      </w:r>
      <w:r w:rsidR="0080547D">
        <w:rPr>
          <w:sz w:val="32"/>
          <w:szCs w:val="32"/>
        </w:rPr>
        <w:t>,</w:t>
      </w:r>
      <w:r w:rsidRPr="00637A97">
        <w:rPr>
          <w:sz w:val="32"/>
          <w:szCs w:val="32"/>
        </w:rPr>
        <w:t xml:space="preserve"> не имеющие образования, не отвечающие квалификационным требованиям, указанным в квалификационных справочниках, и (или) профессиональным стандартах</w:t>
      </w:r>
      <w:r w:rsidR="0080547D">
        <w:rPr>
          <w:sz w:val="32"/>
          <w:szCs w:val="32"/>
        </w:rPr>
        <w:t>,</w:t>
      </w:r>
      <w:r w:rsidRPr="00637A97">
        <w:rPr>
          <w:sz w:val="32"/>
          <w:szCs w:val="32"/>
        </w:rPr>
        <w:t xml:space="preserve"> не имеют права осуществлять образовательную деятельность.</w:t>
      </w:r>
    </w:p>
    <w:p w:rsidR="00322822" w:rsidRPr="00637A97" w:rsidRDefault="00322822" w:rsidP="00637A97">
      <w:pPr>
        <w:ind w:firstLine="709"/>
        <w:jc w:val="both"/>
        <w:rPr>
          <w:sz w:val="32"/>
          <w:szCs w:val="32"/>
        </w:rPr>
      </w:pPr>
      <w:r w:rsidRPr="00637A97">
        <w:rPr>
          <w:sz w:val="32"/>
          <w:szCs w:val="32"/>
        </w:rPr>
        <w:lastRenderedPageBreak/>
        <w:t>Нарушение данного требования также влечет административную ответственность.</w:t>
      </w:r>
    </w:p>
    <w:p w:rsidR="00890D59" w:rsidRPr="00637A97" w:rsidRDefault="00890D59" w:rsidP="00637A97">
      <w:pPr>
        <w:ind w:firstLine="709"/>
        <w:jc w:val="both"/>
        <w:rPr>
          <w:sz w:val="32"/>
          <w:szCs w:val="32"/>
        </w:rPr>
      </w:pPr>
      <w:r w:rsidRPr="00637A97">
        <w:rPr>
          <w:sz w:val="32"/>
          <w:szCs w:val="32"/>
        </w:rPr>
        <w:t>Кроме того</w:t>
      </w:r>
      <w:r w:rsidR="0080547D">
        <w:rPr>
          <w:sz w:val="32"/>
          <w:szCs w:val="32"/>
        </w:rPr>
        <w:t>,</w:t>
      </w:r>
      <w:r w:rsidRPr="00637A97">
        <w:rPr>
          <w:sz w:val="32"/>
          <w:szCs w:val="32"/>
        </w:rPr>
        <w:t xml:space="preserve"> прошу обратить внимание руководителей образовательных организаций на то, что в соответствии со статьей 47 </w:t>
      </w:r>
      <w:r w:rsidR="00954D25" w:rsidRPr="00FA0D0C">
        <w:rPr>
          <w:rFonts w:eastAsiaTheme="minorEastAsia"/>
          <w:sz w:val="32"/>
          <w:szCs w:val="32"/>
          <w:lang w:eastAsia="ru-RU"/>
        </w:rPr>
        <w:t xml:space="preserve">Федерального закона </w:t>
      </w:r>
      <w:r w:rsidR="00954D25">
        <w:rPr>
          <w:rFonts w:eastAsiaTheme="minorEastAsia"/>
          <w:sz w:val="32"/>
          <w:szCs w:val="32"/>
          <w:lang w:eastAsia="ru-RU"/>
        </w:rPr>
        <w:t>«</w:t>
      </w:r>
      <w:r w:rsidR="00954D25" w:rsidRPr="00FA0D0C">
        <w:rPr>
          <w:rFonts w:eastAsiaTheme="minorEastAsia"/>
          <w:sz w:val="32"/>
          <w:szCs w:val="32"/>
          <w:lang w:eastAsia="ru-RU"/>
        </w:rPr>
        <w:t>Об образовании в Российской Федерации</w:t>
      </w:r>
      <w:r w:rsidR="00954D25">
        <w:rPr>
          <w:rFonts w:eastAsiaTheme="minorEastAsia"/>
          <w:sz w:val="32"/>
          <w:szCs w:val="32"/>
          <w:lang w:eastAsia="ru-RU"/>
        </w:rPr>
        <w:t>»</w:t>
      </w:r>
      <w:r w:rsidR="00954D25" w:rsidRPr="00FA0D0C">
        <w:rPr>
          <w:rFonts w:eastAsiaTheme="minorEastAsia"/>
          <w:sz w:val="32"/>
          <w:szCs w:val="32"/>
          <w:lang w:eastAsia="ru-RU"/>
        </w:rPr>
        <w:t xml:space="preserve"> </w:t>
      </w:r>
      <w:r w:rsidRPr="00637A97">
        <w:rPr>
          <w:sz w:val="32"/>
          <w:szCs w:val="32"/>
        </w:rPr>
        <w:t>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330899" w:rsidRDefault="00890D59" w:rsidP="00954D25">
      <w:pPr>
        <w:ind w:firstLine="709"/>
        <w:jc w:val="both"/>
        <w:rPr>
          <w:sz w:val="32"/>
          <w:szCs w:val="32"/>
        </w:rPr>
      </w:pPr>
      <w:r w:rsidRPr="00637A97">
        <w:rPr>
          <w:sz w:val="32"/>
          <w:szCs w:val="32"/>
        </w:rPr>
        <w:t xml:space="preserve">Не во всех образовательных организациях это право соблюдается. </w:t>
      </w:r>
      <w:r w:rsidR="00AA73DD" w:rsidRPr="00637A97">
        <w:rPr>
          <w:sz w:val="32"/>
          <w:szCs w:val="32"/>
        </w:rPr>
        <w:t>Поэтому особо хочется обратить внимание руководителей</w:t>
      </w:r>
      <w:r w:rsidR="00AA73DD" w:rsidRPr="00AA73DD">
        <w:rPr>
          <w:sz w:val="32"/>
          <w:szCs w:val="32"/>
        </w:rPr>
        <w:t xml:space="preserve"> организаций, реализующих образовательные программы в области </w:t>
      </w:r>
      <w:r w:rsidR="00954D25" w:rsidRPr="00AA73DD">
        <w:rPr>
          <w:sz w:val="32"/>
          <w:szCs w:val="32"/>
        </w:rPr>
        <w:t>искусств</w:t>
      </w:r>
      <w:r w:rsidR="00AA73DD" w:rsidRPr="00AA73DD">
        <w:rPr>
          <w:sz w:val="32"/>
          <w:szCs w:val="32"/>
        </w:rPr>
        <w:t>. В данных образовательны</w:t>
      </w:r>
      <w:r w:rsidR="00AA73DD">
        <w:rPr>
          <w:sz w:val="32"/>
          <w:szCs w:val="32"/>
        </w:rPr>
        <w:t>х</w:t>
      </w:r>
      <w:r w:rsidR="00AA73DD" w:rsidRPr="00AA73DD">
        <w:rPr>
          <w:sz w:val="32"/>
          <w:szCs w:val="32"/>
        </w:rPr>
        <w:t xml:space="preserve"> организациях курсы повышения квалификации </w:t>
      </w:r>
      <w:r w:rsidR="00AA73DD">
        <w:rPr>
          <w:sz w:val="32"/>
          <w:szCs w:val="32"/>
        </w:rPr>
        <w:t xml:space="preserve">у многих педагогических работниках </w:t>
      </w:r>
      <w:r w:rsidR="00AA73DD" w:rsidRPr="00AA73DD">
        <w:rPr>
          <w:sz w:val="32"/>
          <w:szCs w:val="32"/>
        </w:rPr>
        <w:t>не пройдены.</w:t>
      </w:r>
    </w:p>
    <w:p w:rsidR="00A76777" w:rsidRPr="00FA0D0C" w:rsidRDefault="00A76777" w:rsidP="0032282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действующим законодательством лицензия</w:t>
      </w:r>
      <w:r w:rsidR="00954D25">
        <w:rPr>
          <w:sz w:val="32"/>
          <w:szCs w:val="32"/>
        </w:rPr>
        <w:t xml:space="preserve"> на осуществление образовательной деятельности</w:t>
      </w:r>
      <w:r>
        <w:rPr>
          <w:sz w:val="32"/>
          <w:szCs w:val="32"/>
        </w:rPr>
        <w:t xml:space="preserve"> действует бессрочно,</w:t>
      </w:r>
      <w:r w:rsidR="00A94A03">
        <w:rPr>
          <w:sz w:val="32"/>
          <w:szCs w:val="32"/>
        </w:rPr>
        <w:t xml:space="preserve"> однако образовательным организациям необходимо обращаться </w:t>
      </w:r>
      <w:r>
        <w:rPr>
          <w:sz w:val="32"/>
          <w:szCs w:val="32"/>
        </w:rPr>
        <w:t>в лицензи</w:t>
      </w:r>
      <w:r w:rsidR="00A94A03">
        <w:rPr>
          <w:sz w:val="32"/>
          <w:szCs w:val="32"/>
        </w:rPr>
        <w:t>рующий</w:t>
      </w:r>
      <w:r>
        <w:rPr>
          <w:sz w:val="32"/>
          <w:szCs w:val="32"/>
        </w:rPr>
        <w:t xml:space="preserve"> орган </w:t>
      </w:r>
      <w:r w:rsidR="00A94A03">
        <w:rPr>
          <w:sz w:val="32"/>
          <w:szCs w:val="32"/>
        </w:rPr>
        <w:t xml:space="preserve">в </w:t>
      </w:r>
      <w:r>
        <w:rPr>
          <w:sz w:val="32"/>
          <w:szCs w:val="32"/>
        </w:rPr>
        <w:t>случае переоформления лицензии.</w:t>
      </w:r>
    </w:p>
    <w:p w:rsidR="00D45D5E" w:rsidRPr="00FA0D0C" w:rsidRDefault="00D45D5E" w:rsidP="00D45D5E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Остановлюсь на двух случаях, которые</w:t>
      </w:r>
      <w:r w:rsidR="0080547D">
        <w:rPr>
          <w:sz w:val="32"/>
          <w:szCs w:val="32"/>
        </w:rPr>
        <w:t>,</w:t>
      </w:r>
      <w:r w:rsidRPr="00FA0D0C">
        <w:rPr>
          <w:sz w:val="32"/>
          <w:szCs w:val="32"/>
        </w:rPr>
        <w:t xml:space="preserve"> как я знаю</w:t>
      </w:r>
      <w:r w:rsidR="0080547D">
        <w:rPr>
          <w:sz w:val="32"/>
          <w:szCs w:val="32"/>
        </w:rPr>
        <w:t>,</w:t>
      </w:r>
      <w:r w:rsidRPr="00FA0D0C">
        <w:rPr>
          <w:sz w:val="32"/>
          <w:szCs w:val="32"/>
        </w:rPr>
        <w:t xml:space="preserve"> интересуют руководител</w:t>
      </w:r>
      <w:r w:rsidR="000904C0" w:rsidRPr="00FA0D0C">
        <w:rPr>
          <w:sz w:val="32"/>
          <w:szCs w:val="32"/>
        </w:rPr>
        <w:t>е</w:t>
      </w:r>
      <w:r w:rsidRPr="00FA0D0C">
        <w:rPr>
          <w:sz w:val="32"/>
          <w:szCs w:val="32"/>
        </w:rPr>
        <w:t>й образовательных организаций.</w:t>
      </w:r>
    </w:p>
    <w:p w:rsidR="00D45D5E" w:rsidRPr="00FA0D0C" w:rsidRDefault="00D45D5E" w:rsidP="00D45D5E">
      <w:pPr>
        <w:pStyle w:val="a4"/>
        <w:ind w:left="106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1. Изменение наименования юридического лица.</w:t>
      </w:r>
    </w:p>
    <w:p w:rsidR="00D46DE8" w:rsidRPr="00FA0D0C" w:rsidRDefault="00D46DE8" w:rsidP="00D46DE8">
      <w:pPr>
        <w:ind w:firstLine="720"/>
        <w:jc w:val="both"/>
        <w:rPr>
          <w:rFonts w:eastAsia="Calibri"/>
          <w:sz w:val="32"/>
          <w:szCs w:val="32"/>
        </w:rPr>
      </w:pPr>
      <w:r w:rsidRPr="00FA0D0C">
        <w:rPr>
          <w:rFonts w:eastAsia="Calibri"/>
          <w:sz w:val="32"/>
          <w:szCs w:val="32"/>
        </w:rPr>
        <w:t xml:space="preserve">Согласно </w:t>
      </w:r>
      <w:hyperlink r:id="rId9" w:history="1">
        <w:r w:rsidRPr="00FA0D0C">
          <w:rPr>
            <w:rFonts w:eastAsia="Calibri"/>
            <w:bCs/>
            <w:sz w:val="32"/>
            <w:szCs w:val="32"/>
          </w:rPr>
          <w:t>части 5 статьи 108</w:t>
        </w:r>
      </w:hyperlink>
      <w:r w:rsidRPr="00FA0D0C">
        <w:rPr>
          <w:rFonts w:eastAsia="Calibri"/>
          <w:sz w:val="32"/>
          <w:szCs w:val="32"/>
        </w:rPr>
        <w:t xml:space="preserve"> </w:t>
      </w:r>
      <w:r w:rsidR="0080547D" w:rsidRPr="00FA0D0C">
        <w:rPr>
          <w:rFonts w:eastAsiaTheme="minorEastAsia"/>
          <w:sz w:val="32"/>
          <w:szCs w:val="32"/>
          <w:lang w:eastAsia="ru-RU"/>
        </w:rPr>
        <w:t xml:space="preserve">Федерального закона </w:t>
      </w:r>
      <w:r w:rsidR="0080547D">
        <w:rPr>
          <w:rFonts w:eastAsiaTheme="minorEastAsia"/>
          <w:sz w:val="32"/>
          <w:szCs w:val="32"/>
          <w:lang w:eastAsia="ru-RU"/>
        </w:rPr>
        <w:t>«</w:t>
      </w:r>
      <w:r w:rsidR="0080547D" w:rsidRPr="00FA0D0C">
        <w:rPr>
          <w:rFonts w:eastAsiaTheme="minorEastAsia"/>
          <w:sz w:val="32"/>
          <w:szCs w:val="32"/>
          <w:lang w:eastAsia="ru-RU"/>
        </w:rPr>
        <w:t>Об образовании в Российской Федерации</w:t>
      </w:r>
      <w:r w:rsidR="0080547D">
        <w:rPr>
          <w:rFonts w:eastAsiaTheme="minorEastAsia"/>
          <w:sz w:val="32"/>
          <w:szCs w:val="32"/>
          <w:lang w:eastAsia="ru-RU"/>
        </w:rPr>
        <w:t>»</w:t>
      </w:r>
      <w:r w:rsidR="0080547D" w:rsidRPr="00FA0D0C">
        <w:rPr>
          <w:rFonts w:eastAsiaTheme="minorEastAsia"/>
          <w:sz w:val="32"/>
          <w:szCs w:val="32"/>
          <w:lang w:eastAsia="ru-RU"/>
        </w:rPr>
        <w:t xml:space="preserve"> </w:t>
      </w:r>
      <w:r w:rsidRPr="00FA0D0C">
        <w:rPr>
          <w:rFonts w:eastAsia="Calibri"/>
          <w:sz w:val="32"/>
          <w:szCs w:val="32"/>
        </w:rPr>
        <w:t>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D46DE8" w:rsidRPr="00FA0D0C" w:rsidRDefault="00D46DE8" w:rsidP="00D46DE8">
      <w:pPr>
        <w:ind w:firstLine="720"/>
        <w:jc w:val="both"/>
        <w:rPr>
          <w:rFonts w:eastAsia="Calibri"/>
          <w:sz w:val="32"/>
          <w:szCs w:val="32"/>
        </w:rPr>
      </w:pPr>
      <w:r w:rsidRPr="00FA0D0C">
        <w:rPr>
          <w:rFonts w:eastAsia="Calibri"/>
          <w:sz w:val="32"/>
          <w:szCs w:val="32"/>
        </w:rPr>
        <w:t xml:space="preserve">Так, например, с учетом </w:t>
      </w:r>
      <w:hyperlink r:id="rId10" w:history="1">
        <w:r w:rsidRPr="00FA0D0C">
          <w:rPr>
            <w:rFonts w:eastAsia="Calibri"/>
            <w:bCs/>
            <w:sz w:val="32"/>
            <w:szCs w:val="32"/>
          </w:rPr>
          <w:t>части 5 статьи 108</w:t>
        </w:r>
      </w:hyperlink>
      <w:r w:rsidRPr="00FA0D0C">
        <w:rPr>
          <w:rFonts w:eastAsia="Calibri"/>
          <w:sz w:val="32"/>
          <w:szCs w:val="32"/>
        </w:rPr>
        <w:t xml:space="preserve"> </w:t>
      </w:r>
      <w:r w:rsidR="0080547D" w:rsidRPr="00FA0D0C">
        <w:rPr>
          <w:rFonts w:eastAsiaTheme="minorEastAsia"/>
          <w:sz w:val="32"/>
          <w:szCs w:val="32"/>
          <w:lang w:eastAsia="ru-RU"/>
        </w:rPr>
        <w:t xml:space="preserve">Федерального закона </w:t>
      </w:r>
      <w:r w:rsidR="0080547D">
        <w:rPr>
          <w:rFonts w:eastAsiaTheme="minorEastAsia"/>
          <w:sz w:val="32"/>
          <w:szCs w:val="32"/>
          <w:lang w:eastAsia="ru-RU"/>
        </w:rPr>
        <w:t>«</w:t>
      </w:r>
      <w:r w:rsidR="0080547D" w:rsidRPr="00FA0D0C">
        <w:rPr>
          <w:rFonts w:eastAsiaTheme="minorEastAsia"/>
          <w:sz w:val="32"/>
          <w:szCs w:val="32"/>
          <w:lang w:eastAsia="ru-RU"/>
        </w:rPr>
        <w:t>Об образовании в Российской Федерации</w:t>
      </w:r>
      <w:r w:rsidR="0080547D">
        <w:rPr>
          <w:rFonts w:eastAsiaTheme="minorEastAsia"/>
          <w:sz w:val="32"/>
          <w:szCs w:val="32"/>
          <w:lang w:eastAsia="ru-RU"/>
        </w:rPr>
        <w:t>»:</w:t>
      </w:r>
      <w:r w:rsidR="0080547D" w:rsidRPr="0080547D">
        <w:rPr>
          <w:rFonts w:eastAsiaTheme="minorEastAsia"/>
          <w:sz w:val="32"/>
          <w:szCs w:val="32"/>
          <w:lang w:eastAsia="ru-RU"/>
        </w:rPr>
        <w:t xml:space="preserve"> </w:t>
      </w:r>
    </w:p>
    <w:p w:rsidR="00D46DE8" w:rsidRPr="00FA0D0C" w:rsidRDefault="00D46DE8" w:rsidP="00D46DE8">
      <w:pPr>
        <w:ind w:firstLine="720"/>
        <w:jc w:val="both"/>
        <w:rPr>
          <w:rFonts w:eastAsia="Calibri"/>
          <w:sz w:val="32"/>
          <w:szCs w:val="32"/>
        </w:rPr>
      </w:pPr>
      <w:r w:rsidRPr="00FA0D0C">
        <w:rPr>
          <w:rFonts w:eastAsia="Calibri"/>
          <w:sz w:val="32"/>
          <w:szCs w:val="32"/>
        </w:rPr>
        <w:t xml:space="preserve">муниципальное бюджетное образовательное учреждение </w:t>
      </w:r>
      <w:r w:rsidR="008868FD">
        <w:rPr>
          <w:rFonts w:eastAsia="Calibri"/>
          <w:sz w:val="32"/>
          <w:szCs w:val="32"/>
        </w:rPr>
        <w:t>«</w:t>
      </w:r>
      <w:r w:rsidRPr="00FA0D0C">
        <w:rPr>
          <w:rFonts w:eastAsia="Calibri"/>
          <w:sz w:val="32"/>
          <w:szCs w:val="32"/>
        </w:rPr>
        <w:t>Школа</w:t>
      </w:r>
      <w:r w:rsidR="008868FD">
        <w:rPr>
          <w:rFonts w:eastAsia="Calibri"/>
          <w:sz w:val="32"/>
          <w:szCs w:val="32"/>
        </w:rPr>
        <w:t>»</w:t>
      </w:r>
      <w:r w:rsidRPr="00FA0D0C">
        <w:rPr>
          <w:rFonts w:eastAsia="Calibri"/>
          <w:sz w:val="32"/>
          <w:szCs w:val="32"/>
        </w:rPr>
        <w:t xml:space="preserve"> должно быть переименовано в муниципальное бюджетное общеобразовательное учреждение </w:t>
      </w:r>
      <w:r w:rsidR="008868FD">
        <w:rPr>
          <w:rFonts w:eastAsia="Calibri"/>
          <w:sz w:val="32"/>
          <w:szCs w:val="32"/>
        </w:rPr>
        <w:t>«</w:t>
      </w:r>
      <w:r w:rsidRPr="00FA0D0C">
        <w:rPr>
          <w:rFonts w:eastAsia="Calibri"/>
          <w:sz w:val="32"/>
          <w:szCs w:val="32"/>
        </w:rPr>
        <w:t>Школа</w:t>
      </w:r>
      <w:r w:rsidR="008868FD">
        <w:rPr>
          <w:rFonts w:eastAsia="Calibri"/>
          <w:sz w:val="32"/>
          <w:szCs w:val="32"/>
        </w:rPr>
        <w:t>»</w:t>
      </w:r>
      <w:r w:rsidRPr="00FA0D0C">
        <w:rPr>
          <w:rFonts w:eastAsia="Calibri"/>
          <w:sz w:val="32"/>
          <w:szCs w:val="32"/>
        </w:rPr>
        <w:t>;</w:t>
      </w:r>
    </w:p>
    <w:p w:rsidR="00D46DE8" w:rsidRPr="00FA0D0C" w:rsidRDefault="00D46DE8" w:rsidP="00D46DE8">
      <w:pPr>
        <w:ind w:firstLine="720"/>
        <w:jc w:val="both"/>
        <w:rPr>
          <w:rFonts w:eastAsia="Calibri"/>
          <w:sz w:val="32"/>
          <w:szCs w:val="32"/>
        </w:rPr>
      </w:pPr>
      <w:r w:rsidRPr="00FA0D0C">
        <w:rPr>
          <w:rFonts w:eastAsia="Calibri"/>
          <w:sz w:val="32"/>
          <w:szCs w:val="32"/>
        </w:rPr>
        <w:t>специальные (коррекционные) образовательные казенные учреждения для обучающихся, воспитанников с ограниченными возможностями здоровья должны быть переименованы в общеобразовательные казенные учреждения;</w:t>
      </w:r>
    </w:p>
    <w:p w:rsidR="00D46DE8" w:rsidRPr="00FA0D0C" w:rsidRDefault="00D46DE8" w:rsidP="000904C0">
      <w:pPr>
        <w:ind w:firstLine="720"/>
        <w:jc w:val="both"/>
        <w:rPr>
          <w:rFonts w:eastAsia="Calibri"/>
          <w:sz w:val="32"/>
          <w:szCs w:val="32"/>
        </w:rPr>
      </w:pPr>
      <w:r w:rsidRPr="00FA0D0C">
        <w:rPr>
          <w:rFonts w:eastAsia="Calibri"/>
          <w:sz w:val="32"/>
          <w:szCs w:val="32"/>
        </w:rPr>
        <w:t>образовательные учреждения среднего профессионального образования - в профессиональные образовательные учреждения;</w:t>
      </w:r>
    </w:p>
    <w:p w:rsidR="00D46DE8" w:rsidRPr="00FA0D0C" w:rsidRDefault="00D46DE8" w:rsidP="000904C0">
      <w:pPr>
        <w:ind w:firstLine="720"/>
        <w:jc w:val="both"/>
        <w:rPr>
          <w:rFonts w:eastAsia="Calibri"/>
          <w:sz w:val="32"/>
          <w:szCs w:val="32"/>
        </w:rPr>
      </w:pPr>
      <w:r w:rsidRPr="00FA0D0C">
        <w:rPr>
          <w:rFonts w:eastAsia="Calibri"/>
          <w:sz w:val="32"/>
          <w:szCs w:val="32"/>
        </w:rPr>
        <w:t>образовательные учреждения дополнительного образования детей в учреждения дополнительного образования;</w:t>
      </w:r>
    </w:p>
    <w:p w:rsidR="00D46DE8" w:rsidRPr="00FA0D0C" w:rsidRDefault="00D46DE8" w:rsidP="000904C0">
      <w:pPr>
        <w:ind w:firstLine="720"/>
        <w:jc w:val="both"/>
        <w:rPr>
          <w:rFonts w:eastAsia="Calibri"/>
          <w:sz w:val="32"/>
          <w:szCs w:val="32"/>
        </w:rPr>
      </w:pPr>
      <w:r w:rsidRPr="00FA0D0C">
        <w:rPr>
          <w:rFonts w:eastAsia="Calibri"/>
          <w:sz w:val="32"/>
          <w:szCs w:val="32"/>
        </w:rPr>
        <w:lastRenderedPageBreak/>
        <w:t>образовательные учреждения дополнительного профессионального образования (повышения квалификации) специалистов - в учреждения дополнительного профессионального образования.</w:t>
      </w:r>
    </w:p>
    <w:p w:rsidR="00FA0D0C" w:rsidRPr="00FA0D0C" w:rsidRDefault="00FA0D0C" w:rsidP="00FA0D0C">
      <w:pPr>
        <w:ind w:firstLine="720"/>
        <w:jc w:val="both"/>
        <w:rPr>
          <w:rFonts w:eastAsia="Calibri"/>
          <w:sz w:val="32"/>
          <w:szCs w:val="32"/>
        </w:rPr>
      </w:pPr>
      <w:r w:rsidRPr="00FA0D0C">
        <w:rPr>
          <w:rFonts w:eastAsia="Calibri"/>
          <w:sz w:val="32"/>
          <w:szCs w:val="32"/>
        </w:rPr>
        <w:t xml:space="preserve">В свою очередь понятие </w:t>
      </w:r>
      <w:r w:rsidR="008868FD">
        <w:rPr>
          <w:rFonts w:eastAsia="Calibri"/>
          <w:sz w:val="32"/>
          <w:szCs w:val="32"/>
        </w:rPr>
        <w:t>«</w:t>
      </w:r>
      <w:r w:rsidRPr="00FA0D0C">
        <w:rPr>
          <w:rFonts w:eastAsia="Calibri"/>
          <w:sz w:val="32"/>
          <w:szCs w:val="32"/>
        </w:rPr>
        <w:t>образовательная организация</w:t>
      </w:r>
      <w:r w:rsidR="008868FD">
        <w:rPr>
          <w:rFonts w:eastAsia="Calibri"/>
          <w:sz w:val="32"/>
          <w:szCs w:val="32"/>
        </w:rPr>
        <w:t>»</w:t>
      </w:r>
      <w:r w:rsidRPr="00FA0D0C">
        <w:rPr>
          <w:rFonts w:eastAsia="Calibri"/>
          <w:sz w:val="32"/>
          <w:szCs w:val="32"/>
        </w:rPr>
        <w:t xml:space="preserve"> используется в </w:t>
      </w:r>
      <w:r w:rsidR="008868FD" w:rsidRPr="00FA0D0C">
        <w:rPr>
          <w:rFonts w:eastAsiaTheme="minorEastAsia"/>
          <w:sz w:val="32"/>
          <w:szCs w:val="32"/>
          <w:lang w:eastAsia="ru-RU"/>
        </w:rPr>
        <w:t>Федерально</w:t>
      </w:r>
      <w:r w:rsidR="008868FD">
        <w:rPr>
          <w:rFonts w:eastAsiaTheme="minorEastAsia"/>
          <w:sz w:val="32"/>
          <w:szCs w:val="32"/>
          <w:lang w:eastAsia="ru-RU"/>
        </w:rPr>
        <w:t>м</w:t>
      </w:r>
      <w:r w:rsidR="008868FD" w:rsidRPr="00FA0D0C">
        <w:rPr>
          <w:rFonts w:eastAsiaTheme="minorEastAsia"/>
          <w:sz w:val="32"/>
          <w:szCs w:val="32"/>
          <w:lang w:eastAsia="ru-RU"/>
        </w:rPr>
        <w:t xml:space="preserve"> закон</w:t>
      </w:r>
      <w:r w:rsidR="008868FD">
        <w:rPr>
          <w:rFonts w:eastAsiaTheme="minorEastAsia"/>
          <w:sz w:val="32"/>
          <w:szCs w:val="32"/>
          <w:lang w:eastAsia="ru-RU"/>
        </w:rPr>
        <w:t>е</w:t>
      </w:r>
      <w:r w:rsidR="008868FD" w:rsidRPr="00FA0D0C">
        <w:rPr>
          <w:rFonts w:eastAsiaTheme="minorEastAsia"/>
          <w:sz w:val="32"/>
          <w:szCs w:val="32"/>
          <w:lang w:eastAsia="ru-RU"/>
        </w:rPr>
        <w:t xml:space="preserve"> </w:t>
      </w:r>
      <w:r w:rsidR="008868FD">
        <w:rPr>
          <w:rFonts w:eastAsiaTheme="minorEastAsia"/>
          <w:sz w:val="32"/>
          <w:szCs w:val="32"/>
          <w:lang w:eastAsia="ru-RU"/>
        </w:rPr>
        <w:t>«</w:t>
      </w:r>
      <w:r w:rsidR="008868FD" w:rsidRPr="00FA0D0C">
        <w:rPr>
          <w:rFonts w:eastAsiaTheme="minorEastAsia"/>
          <w:sz w:val="32"/>
          <w:szCs w:val="32"/>
          <w:lang w:eastAsia="ru-RU"/>
        </w:rPr>
        <w:t>Об образовании в Российской Федерации</w:t>
      </w:r>
      <w:r w:rsidR="008868FD">
        <w:rPr>
          <w:rFonts w:eastAsiaTheme="minorEastAsia"/>
          <w:sz w:val="32"/>
          <w:szCs w:val="32"/>
          <w:lang w:eastAsia="ru-RU"/>
        </w:rPr>
        <w:t>»</w:t>
      </w:r>
      <w:r w:rsidRPr="00FA0D0C">
        <w:rPr>
          <w:rFonts w:eastAsia="Calibri"/>
          <w:sz w:val="32"/>
          <w:szCs w:val="32"/>
        </w:rPr>
        <w:t>, в связи с тем, что образовательные организации могут создаваться не только в форме учреждения.</w:t>
      </w:r>
    </w:p>
    <w:p w:rsidR="007D0C28" w:rsidRPr="00FA0D0C" w:rsidRDefault="00FA0D0C" w:rsidP="00954D25">
      <w:pPr>
        <w:ind w:firstLine="720"/>
        <w:jc w:val="both"/>
        <w:rPr>
          <w:rFonts w:eastAsia="Calibri"/>
          <w:sz w:val="32"/>
          <w:szCs w:val="32"/>
        </w:rPr>
      </w:pPr>
      <w:proofErr w:type="gramStart"/>
      <w:r w:rsidRPr="00FA0D0C">
        <w:rPr>
          <w:rFonts w:eastAsia="Calibri"/>
          <w:sz w:val="32"/>
          <w:szCs w:val="32"/>
        </w:rPr>
        <w:t xml:space="preserve">Кроме того, указание на тип для государственных и муниципальных учреждений (казенное, бюджетное, автономное), предусмотренный </w:t>
      </w:r>
      <w:hyperlink r:id="rId11" w:history="1">
        <w:r w:rsidRPr="00FA0D0C">
          <w:rPr>
            <w:rFonts w:eastAsia="Calibri"/>
            <w:bCs/>
            <w:sz w:val="32"/>
            <w:szCs w:val="32"/>
          </w:rPr>
          <w:t>Законом</w:t>
        </w:r>
      </w:hyperlink>
      <w:r w:rsidRPr="00FA0D0C">
        <w:rPr>
          <w:rFonts w:eastAsia="Calibri"/>
          <w:sz w:val="32"/>
          <w:szCs w:val="32"/>
        </w:rPr>
        <w:t xml:space="preserve"> о некоммерческих организациях</w:t>
      </w:r>
      <w:r w:rsidR="008868FD">
        <w:rPr>
          <w:rFonts w:eastAsia="Calibri"/>
          <w:sz w:val="32"/>
          <w:szCs w:val="32"/>
        </w:rPr>
        <w:t>,</w:t>
      </w:r>
      <w:r w:rsidRPr="00FA0D0C">
        <w:rPr>
          <w:rFonts w:eastAsia="Calibri"/>
          <w:sz w:val="32"/>
          <w:szCs w:val="32"/>
        </w:rPr>
        <w:t xml:space="preserve"> относится </w:t>
      </w:r>
      <w:r w:rsidR="00A76777">
        <w:rPr>
          <w:rFonts w:eastAsia="Calibri"/>
          <w:sz w:val="32"/>
          <w:szCs w:val="32"/>
        </w:rPr>
        <w:t xml:space="preserve">к </w:t>
      </w:r>
      <w:r w:rsidRPr="00FA0D0C">
        <w:rPr>
          <w:rFonts w:eastAsia="Calibri"/>
          <w:sz w:val="32"/>
          <w:szCs w:val="32"/>
        </w:rPr>
        <w:t>числу необязательных сведений, указываемых в наименовании образовательной организации.</w:t>
      </w:r>
      <w:proofErr w:type="gramEnd"/>
    </w:p>
    <w:p w:rsidR="00D45D5E" w:rsidRPr="00FA0D0C" w:rsidRDefault="000904C0" w:rsidP="000904C0">
      <w:pPr>
        <w:pStyle w:val="a4"/>
        <w:ind w:left="0" w:firstLine="720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2. Переоформление лицензии при намерении общеобразовательного учреждения оказывать образовательные услуги по реализации дошкольных образовательных программ, не указанных в лицензии.</w:t>
      </w:r>
    </w:p>
    <w:p w:rsidR="000904C0" w:rsidRPr="00FA0D0C" w:rsidRDefault="000904C0" w:rsidP="000904C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Для получения лицензии на осуществление образовательной деятельности по программе дошкольного образования общеобразовательной организации необходимо</w:t>
      </w:r>
      <w:r w:rsidR="00A94A03">
        <w:rPr>
          <w:sz w:val="32"/>
          <w:szCs w:val="32"/>
        </w:rPr>
        <w:t xml:space="preserve"> следующее</w:t>
      </w:r>
      <w:r w:rsidRPr="00FA0D0C">
        <w:rPr>
          <w:sz w:val="32"/>
          <w:szCs w:val="32"/>
        </w:rPr>
        <w:t>:</w:t>
      </w:r>
    </w:p>
    <w:p w:rsidR="000904C0" w:rsidRPr="00FA0D0C" w:rsidRDefault="000904C0" w:rsidP="000904C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1. Прописать в уставе возможность реализации программ дошкольного образования;</w:t>
      </w:r>
    </w:p>
    <w:p w:rsidR="000904C0" w:rsidRPr="00FA0D0C" w:rsidRDefault="000904C0" w:rsidP="000904C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 xml:space="preserve">2. Получить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(обратить внимание, что </w:t>
      </w:r>
      <w:proofErr w:type="spellStart"/>
      <w:r w:rsidRPr="00FA0D0C">
        <w:rPr>
          <w:sz w:val="32"/>
          <w:szCs w:val="32"/>
        </w:rPr>
        <w:t>СанПин</w:t>
      </w:r>
      <w:proofErr w:type="spellEnd"/>
      <w:r w:rsidRPr="00FA0D0C">
        <w:rPr>
          <w:sz w:val="32"/>
          <w:szCs w:val="32"/>
        </w:rPr>
        <w:t xml:space="preserve"> должен быть для дошкольных образовательных организаций);</w:t>
      </w:r>
    </w:p>
    <w:p w:rsidR="000904C0" w:rsidRPr="00FA0D0C" w:rsidRDefault="000904C0" w:rsidP="000904C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3. Получить заключение о соответствии зданий, строений, сооружений и помещений обязательным требованиям пожарной безопасности;</w:t>
      </w:r>
    </w:p>
    <w:p w:rsidR="000904C0" w:rsidRPr="00FA0D0C" w:rsidRDefault="000904C0" w:rsidP="000904C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4. Разработать образовательную программу;</w:t>
      </w:r>
    </w:p>
    <w:p w:rsidR="000904C0" w:rsidRPr="00FA0D0C" w:rsidRDefault="000904C0" w:rsidP="000904C0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>5. Создать услови</w:t>
      </w:r>
      <w:r w:rsidR="008868FD">
        <w:rPr>
          <w:sz w:val="32"/>
          <w:szCs w:val="32"/>
        </w:rPr>
        <w:t>я</w:t>
      </w:r>
      <w:r w:rsidRPr="00FA0D0C">
        <w:rPr>
          <w:sz w:val="32"/>
          <w:szCs w:val="32"/>
        </w:rPr>
        <w:t xml:space="preserve"> для питания и охраны здоровья </w:t>
      </w:r>
      <w:proofErr w:type="gramStart"/>
      <w:r w:rsidRPr="00FA0D0C">
        <w:rPr>
          <w:sz w:val="32"/>
          <w:szCs w:val="32"/>
        </w:rPr>
        <w:t>обучающихся</w:t>
      </w:r>
      <w:proofErr w:type="gramEnd"/>
      <w:r w:rsidRPr="00FA0D0C">
        <w:rPr>
          <w:sz w:val="32"/>
          <w:szCs w:val="32"/>
        </w:rPr>
        <w:t xml:space="preserve"> (обязательное условие</w:t>
      </w:r>
      <w:r w:rsidR="008868FD">
        <w:rPr>
          <w:sz w:val="32"/>
          <w:szCs w:val="32"/>
        </w:rPr>
        <w:t xml:space="preserve"> –</w:t>
      </w:r>
      <w:r w:rsidRPr="00FA0D0C">
        <w:rPr>
          <w:sz w:val="32"/>
          <w:szCs w:val="32"/>
        </w:rPr>
        <w:t xml:space="preserve"> наличие медицинского кабинета);</w:t>
      </w:r>
    </w:p>
    <w:p w:rsidR="000904C0" w:rsidRPr="00A76777" w:rsidRDefault="000904C0" w:rsidP="00A76777">
      <w:pPr>
        <w:ind w:firstLine="709"/>
        <w:jc w:val="both"/>
        <w:rPr>
          <w:sz w:val="32"/>
          <w:szCs w:val="32"/>
        </w:rPr>
      </w:pPr>
      <w:r w:rsidRPr="00FA0D0C">
        <w:rPr>
          <w:sz w:val="32"/>
          <w:szCs w:val="32"/>
        </w:rPr>
        <w:t xml:space="preserve">Кроме того, для реализации программы дошкольного образования необходимо наличие квалифицированных педагогических работников, наличие материально-технического </w:t>
      </w:r>
      <w:r w:rsidRPr="00FA0D0C">
        <w:rPr>
          <w:sz w:val="32"/>
          <w:szCs w:val="32"/>
        </w:rPr>
        <w:lastRenderedPageBreak/>
        <w:t xml:space="preserve">обеспечения и наличие печатных и электронных образовательных и </w:t>
      </w:r>
      <w:r w:rsidRPr="00A76777">
        <w:rPr>
          <w:sz w:val="32"/>
          <w:szCs w:val="32"/>
        </w:rPr>
        <w:t>информационных ресурсов.</w:t>
      </w:r>
    </w:p>
    <w:p w:rsidR="00A76777" w:rsidRPr="00A76777" w:rsidRDefault="00A76777" w:rsidP="00A76777">
      <w:pPr>
        <w:ind w:firstLine="709"/>
        <w:jc w:val="both"/>
        <w:rPr>
          <w:rFonts w:eastAsia="Calibri"/>
          <w:sz w:val="32"/>
          <w:szCs w:val="32"/>
        </w:rPr>
      </w:pPr>
      <w:r w:rsidRPr="00A76777">
        <w:rPr>
          <w:rFonts w:eastAsia="Calibri"/>
          <w:sz w:val="32"/>
          <w:szCs w:val="32"/>
        </w:rPr>
        <w:t xml:space="preserve">В заключение хотелось бы отметить, что государственная услуга по лицензированию образовательной деятельности является разрешительной процедурой. Обойти ее нельзя, т.к. лицензия на </w:t>
      </w:r>
      <w:r w:rsidR="003875F8">
        <w:rPr>
          <w:rFonts w:eastAsia="Calibri"/>
          <w:sz w:val="32"/>
          <w:szCs w:val="32"/>
        </w:rPr>
        <w:t>осуществление</w:t>
      </w:r>
      <w:r w:rsidRPr="00A76777">
        <w:rPr>
          <w:rFonts w:eastAsia="Calibri"/>
          <w:sz w:val="32"/>
          <w:szCs w:val="32"/>
        </w:rPr>
        <w:t xml:space="preserve"> образовательной деятельности является документом</w:t>
      </w:r>
      <w:r w:rsidR="008868FD">
        <w:rPr>
          <w:rFonts w:eastAsia="Calibri"/>
          <w:sz w:val="32"/>
          <w:szCs w:val="32"/>
        </w:rPr>
        <w:t>,</w:t>
      </w:r>
      <w:r w:rsidRPr="00A76777">
        <w:rPr>
          <w:rFonts w:eastAsia="Calibri"/>
          <w:sz w:val="32"/>
          <w:szCs w:val="32"/>
        </w:rPr>
        <w:t xml:space="preserve"> разрешающим осуществлять образовательный процесс, поэтому руководителям образовательных </w:t>
      </w:r>
      <w:r w:rsidR="003875F8">
        <w:rPr>
          <w:rFonts w:eastAsia="Calibri"/>
          <w:sz w:val="32"/>
          <w:szCs w:val="32"/>
        </w:rPr>
        <w:t>организаций</w:t>
      </w:r>
      <w:r w:rsidRPr="00A76777">
        <w:rPr>
          <w:rFonts w:eastAsia="Calibri"/>
          <w:sz w:val="32"/>
          <w:szCs w:val="32"/>
        </w:rPr>
        <w:t xml:space="preserve"> необходимо следить за изменениями в законодательстве и не нарушать установленные лицензионные требования при осуществлении образовательной деятельности.</w:t>
      </w:r>
    </w:p>
    <w:p w:rsidR="000904C0" w:rsidRPr="00FA0D0C" w:rsidRDefault="000904C0" w:rsidP="000904C0">
      <w:pPr>
        <w:pStyle w:val="a4"/>
        <w:ind w:left="0" w:firstLine="720"/>
        <w:jc w:val="both"/>
        <w:rPr>
          <w:sz w:val="32"/>
          <w:szCs w:val="32"/>
        </w:rPr>
      </w:pPr>
    </w:p>
    <w:sectPr w:rsidR="000904C0" w:rsidRPr="00FA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82C"/>
    <w:multiLevelType w:val="hybridMultilevel"/>
    <w:tmpl w:val="7E32A670"/>
    <w:lvl w:ilvl="0" w:tplc="09E4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B"/>
    <w:rsid w:val="00076232"/>
    <w:rsid w:val="000904C0"/>
    <w:rsid w:val="000F38B8"/>
    <w:rsid w:val="001165AE"/>
    <w:rsid w:val="00195CB2"/>
    <w:rsid w:val="002146A5"/>
    <w:rsid w:val="00250523"/>
    <w:rsid w:val="002B38CD"/>
    <w:rsid w:val="002E7E66"/>
    <w:rsid w:val="003056ED"/>
    <w:rsid w:val="00322822"/>
    <w:rsid w:val="00330899"/>
    <w:rsid w:val="003875F8"/>
    <w:rsid w:val="003D343D"/>
    <w:rsid w:val="00416DF8"/>
    <w:rsid w:val="00423A0D"/>
    <w:rsid w:val="00434327"/>
    <w:rsid w:val="004703E5"/>
    <w:rsid w:val="004D1B58"/>
    <w:rsid w:val="00501A01"/>
    <w:rsid w:val="00555175"/>
    <w:rsid w:val="006326B3"/>
    <w:rsid w:val="00637A97"/>
    <w:rsid w:val="006A276E"/>
    <w:rsid w:val="00751D3F"/>
    <w:rsid w:val="007D0C28"/>
    <w:rsid w:val="0080547D"/>
    <w:rsid w:val="0086368A"/>
    <w:rsid w:val="008868FD"/>
    <w:rsid w:val="00890D59"/>
    <w:rsid w:val="00934D6D"/>
    <w:rsid w:val="00954D25"/>
    <w:rsid w:val="00A1337A"/>
    <w:rsid w:val="00A3153B"/>
    <w:rsid w:val="00A326AA"/>
    <w:rsid w:val="00A7069F"/>
    <w:rsid w:val="00A76777"/>
    <w:rsid w:val="00A84F60"/>
    <w:rsid w:val="00A94A03"/>
    <w:rsid w:val="00AA73DD"/>
    <w:rsid w:val="00AD7759"/>
    <w:rsid w:val="00B416CA"/>
    <w:rsid w:val="00B974CD"/>
    <w:rsid w:val="00C45BA8"/>
    <w:rsid w:val="00C67FBB"/>
    <w:rsid w:val="00C85D01"/>
    <w:rsid w:val="00CB2FF7"/>
    <w:rsid w:val="00D45D5E"/>
    <w:rsid w:val="00D46DE8"/>
    <w:rsid w:val="00DB4C62"/>
    <w:rsid w:val="00DC1CDB"/>
    <w:rsid w:val="00E32F8B"/>
    <w:rsid w:val="00ED3085"/>
    <w:rsid w:val="00F8304F"/>
    <w:rsid w:val="00F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1CDB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322822"/>
    <w:pPr>
      <w:ind w:left="720"/>
      <w:contextualSpacing/>
    </w:pPr>
  </w:style>
  <w:style w:type="character" w:customStyle="1" w:styleId="a5">
    <w:name w:val="Не вступил в силу"/>
    <w:basedOn w:val="a0"/>
    <w:uiPriority w:val="99"/>
    <w:rsid w:val="00322822"/>
    <w:rPr>
      <w:rFonts w:cs="Times New Roman"/>
      <w:b w:val="0"/>
      <w:color w:val="000000"/>
      <w:sz w:val="26"/>
      <w:shd w:val="clear" w:color="auto" w:fill="D8EDE8"/>
    </w:rPr>
  </w:style>
  <w:style w:type="paragraph" w:styleId="a6">
    <w:name w:val="Balloon Text"/>
    <w:basedOn w:val="a"/>
    <w:link w:val="a7"/>
    <w:uiPriority w:val="99"/>
    <w:semiHidden/>
    <w:unhideWhenUsed/>
    <w:rsid w:val="00416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1CDB"/>
    <w:rPr>
      <w:rFonts w:cs="Times New Roman"/>
      <w:b w:val="0"/>
      <w:color w:val="106BBE"/>
      <w:sz w:val="26"/>
    </w:rPr>
  </w:style>
  <w:style w:type="paragraph" w:styleId="a4">
    <w:name w:val="List Paragraph"/>
    <w:basedOn w:val="a"/>
    <w:uiPriority w:val="34"/>
    <w:qFormat/>
    <w:rsid w:val="00322822"/>
    <w:pPr>
      <w:ind w:left="720"/>
      <w:contextualSpacing/>
    </w:pPr>
  </w:style>
  <w:style w:type="character" w:customStyle="1" w:styleId="a5">
    <w:name w:val="Не вступил в силу"/>
    <w:basedOn w:val="a0"/>
    <w:uiPriority w:val="99"/>
    <w:rsid w:val="00322822"/>
    <w:rPr>
      <w:rFonts w:cs="Times New Roman"/>
      <w:b w:val="0"/>
      <w:color w:val="000000"/>
      <w:sz w:val="26"/>
      <w:shd w:val="clear" w:color="auto" w:fill="D8EDE8"/>
    </w:rPr>
  </w:style>
  <w:style w:type="paragraph" w:styleId="a6">
    <w:name w:val="Balloon Text"/>
    <w:basedOn w:val="a"/>
    <w:link w:val="a7"/>
    <w:uiPriority w:val="99"/>
    <w:semiHidden/>
    <w:unhideWhenUsed/>
    <w:rsid w:val="00416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10005879.2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10928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109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2014-03-05T05:37:00Z</cp:lastPrinted>
  <dcterms:created xsi:type="dcterms:W3CDTF">2014-03-11T18:31:00Z</dcterms:created>
  <dcterms:modified xsi:type="dcterms:W3CDTF">2014-03-11T18:36:00Z</dcterms:modified>
</cp:coreProperties>
</file>