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46" w:type="dxa"/>
        <w:shd w:val="clear" w:color="auto" w:fill="EFF0F4"/>
        <w:tblCellMar>
          <w:left w:w="0" w:type="dxa"/>
          <w:right w:w="0" w:type="dxa"/>
        </w:tblCellMar>
        <w:tblLook w:val="04A0"/>
      </w:tblPr>
      <w:tblGrid>
        <w:gridCol w:w="2809"/>
        <w:gridCol w:w="10037"/>
      </w:tblGrid>
      <w:tr w:rsidR="002E4BE5" w:rsidRPr="002E4BE5" w:rsidTr="002E4BE5">
        <w:trPr>
          <w:gridAfter w:val="1"/>
        </w:trPr>
        <w:tc>
          <w:tcPr>
            <w:tcW w:w="0" w:type="auto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2E4BE5" w:rsidRPr="002E4BE5" w:rsidRDefault="002E4BE5" w:rsidP="002E4BE5">
            <w:pPr>
              <w:shd w:val="clear" w:color="auto" w:fill="D9D9D9"/>
              <w:spacing w:after="0" w:line="257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2E4BE5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Подтверждение документов об образовании и (или) о квалификации</w:t>
            </w:r>
          </w:p>
        </w:tc>
      </w:tr>
      <w:tr w:rsidR="002E4BE5" w:rsidRPr="002E4BE5" w:rsidTr="002E4BE5">
        <w:tc>
          <w:tcPr>
            <w:tcW w:w="2809" w:type="dxa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2E4BE5" w:rsidRPr="002E4BE5" w:rsidRDefault="002E4BE5" w:rsidP="002E4BE5">
            <w:pPr>
              <w:spacing w:after="0" w:line="257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</w:pPr>
            <w:r w:rsidRPr="002E4BE5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  <w:t>Схема оказания процедуры:</w:t>
            </w:r>
          </w:p>
        </w:tc>
        <w:tc>
          <w:tcPr>
            <w:tcW w:w="0" w:type="auto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tbl>
            <w:tblPr>
              <w:tblW w:w="975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2"/>
            </w:tblGrid>
            <w:tr w:rsidR="002E4BE5" w:rsidRPr="002E4BE5" w:rsidTr="002E4BE5">
              <w:tc>
                <w:tcPr>
                  <w:tcW w:w="9752" w:type="dxa"/>
                  <w:hideMark/>
                </w:tcPr>
                <w:p w:rsidR="002E4BE5" w:rsidRPr="002E4BE5" w:rsidRDefault="002E4BE5" w:rsidP="002E4BE5">
                  <w:pPr>
                    <w:shd w:val="clear" w:color="auto" w:fill="D9D9D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B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загруженная схема: </w:t>
                  </w:r>
                  <w:hyperlink r:id="rId4" w:history="1">
                    <w:r w:rsidRPr="002E4BE5">
                      <w:rPr>
                        <w:rFonts w:ascii="Times New Roman" w:eastAsia="Times New Roman" w:hAnsi="Times New Roman" w:cs="Times New Roman"/>
                        <w:color w:val="004196"/>
                        <w:sz w:val="19"/>
                      </w:rPr>
                      <w:t xml:space="preserve">реестр </w:t>
                    </w:r>
                    <w:proofErr w:type="spellStart"/>
                    <w:r w:rsidRPr="002E4BE5">
                      <w:rPr>
                        <w:rFonts w:ascii="Times New Roman" w:eastAsia="Times New Roman" w:hAnsi="Times New Roman" w:cs="Times New Roman"/>
                        <w:color w:val="004196"/>
                        <w:sz w:val="19"/>
                      </w:rPr>
                      <w:t>апостиль</w:t>
                    </w:r>
                    <w:proofErr w:type="spellEnd"/>
                    <w:r w:rsidRPr="002E4BE5">
                      <w:rPr>
                        <w:rFonts w:ascii="Times New Roman" w:eastAsia="Times New Roman" w:hAnsi="Times New Roman" w:cs="Times New Roman"/>
                        <w:color w:val="004196"/>
                        <w:sz w:val="19"/>
                      </w:rPr>
                      <w:t>.</w:t>
                    </w:r>
                  </w:hyperlink>
                </w:p>
              </w:tc>
            </w:tr>
          </w:tbl>
          <w:p w:rsidR="002E4BE5" w:rsidRPr="002E4BE5" w:rsidRDefault="002E4BE5" w:rsidP="002E4BE5">
            <w:pPr>
              <w:spacing w:after="0" w:line="257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</w:p>
        </w:tc>
      </w:tr>
      <w:tr w:rsidR="002E4BE5" w:rsidRPr="002E4BE5" w:rsidTr="002E4BE5">
        <w:tc>
          <w:tcPr>
            <w:tcW w:w="2809" w:type="dxa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2E4BE5" w:rsidRPr="002E4BE5" w:rsidRDefault="002E4BE5" w:rsidP="002E4BE5">
            <w:pPr>
              <w:spacing w:after="0" w:line="257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</w:pPr>
            <w:r w:rsidRPr="002E4BE5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  <w:t>Основание для начала процедуры:</w:t>
            </w:r>
          </w:p>
        </w:tc>
        <w:tc>
          <w:tcPr>
            <w:tcW w:w="0" w:type="auto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2E4BE5" w:rsidRPr="002E4BE5" w:rsidRDefault="002E4BE5" w:rsidP="002E4BE5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tLeast"/>
              <w:rPr>
                <w:rFonts w:ascii="inherit" w:eastAsia="Times New Roman" w:hAnsi="inherit" w:cs="Courier New"/>
                <w:color w:val="000000"/>
                <w:sz w:val="20"/>
                <w:szCs w:val="20"/>
              </w:rPr>
            </w:pPr>
            <w:r w:rsidRPr="002E4BE5">
              <w:rPr>
                <w:rFonts w:ascii="inherit" w:eastAsia="Times New Roman" w:hAnsi="inherit" w:cs="Courier New"/>
                <w:color w:val="000000"/>
                <w:sz w:val="20"/>
                <w:szCs w:val="20"/>
              </w:rPr>
              <w:t>Поступление заявления о подтверждении документов об образовании и (или</w:t>
            </w:r>
            <w:proofErr w:type="gramStart"/>
            <w:r w:rsidRPr="002E4BE5">
              <w:rPr>
                <w:rFonts w:ascii="inherit" w:eastAsia="Times New Roman" w:hAnsi="inherit" w:cs="Courier New"/>
                <w:color w:val="000000"/>
                <w:sz w:val="20"/>
                <w:szCs w:val="20"/>
              </w:rPr>
              <w:t>)о</w:t>
            </w:r>
            <w:proofErr w:type="gramEnd"/>
            <w:r w:rsidRPr="002E4BE5">
              <w:rPr>
                <w:rFonts w:ascii="inherit" w:eastAsia="Times New Roman" w:hAnsi="inherit" w:cs="Courier New"/>
                <w:color w:val="000000"/>
                <w:sz w:val="20"/>
                <w:szCs w:val="20"/>
              </w:rPr>
              <w:t xml:space="preserve">  квалификации</w:t>
            </w:r>
          </w:p>
        </w:tc>
      </w:tr>
      <w:tr w:rsidR="002E4BE5" w:rsidRPr="002E4BE5" w:rsidTr="002E4BE5">
        <w:tc>
          <w:tcPr>
            <w:tcW w:w="2809" w:type="dxa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2E4BE5" w:rsidRPr="002E4BE5" w:rsidRDefault="002E4BE5" w:rsidP="002E4BE5">
            <w:pPr>
              <w:spacing w:after="0" w:line="257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</w:pPr>
            <w:r w:rsidRPr="002E4BE5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  <w:t>Срок выполнения:</w:t>
            </w:r>
            <w:r w:rsidRPr="002E4BE5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</w:rPr>
              <w:t> </w:t>
            </w:r>
            <w:r w:rsidRPr="002E4BE5">
              <w:rPr>
                <w:rFonts w:ascii="Trebuchet MS" w:eastAsia="Times New Roman" w:hAnsi="Trebuchet MS" w:cs="Times New Roman"/>
                <w:b/>
                <w:bCs/>
                <w:color w:val="FF0000"/>
                <w:sz w:val="19"/>
              </w:rPr>
              <w:t>*</w:t>
            </w:r>
          </w:p>
        </w:tc>
        <w:tc>
          <w:tcPr>
            <w:tcW w:w="0" w:type="auto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2E4BE5" w:rsidRPr="002E4BE5" w:rsidRDefault="002E4BE5" w:rsidP="002E4BE5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tLeast"/>
              <w:rPr>
                <w:rFonts w:ascii="inherit" w:eastAsia="Times New Roman" w:hAnsi="inherit" w:cs="Courier New"/>
                <w:color w:val="000000"/>
                <w:sz w:val="20"/>
                <w:szCs w:val="20"/>
              </w:rPr>
            </w:pPr>
            <w:r w:rsidRPr="002E4BE5">
              <w:rPr>
                <w:rFonts w:ascii="inherit" w:eastAsia="Times New Roman" w:hAnsi="inherit" w:cs="Courier New"/>
                <w:color w:val="000000"/>
                <w:sz w:val="20"/>
                <w:szCs w:val="20"/>
              </w:rPr>
              <w:t>45 дней</w:t>
            </w:r>
          </w:p>
        </w:tc>
      </w:tr>
      <w:tr w:rsidR="002E4BE5" w:rsidRPr="002E4BE5" w:rsidTr="002E4BE5">
        <w:tc>
          <w:tcPr>
            <w:tcW w:w="2809" w:type="dxa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2E4BE5" w:rsidRPr="002E4BE5" w:rsidRDefault="002E4BE5" w:rsidP="002E4BE5">
            <w:pPr>
              <w:spacing w:after="0" w:line="257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</w:pPr>
            <w:r w:rsidRPr="002E4BE5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  <w:t>Максимальный срок ожидания в очереди:</w:t>
            </w:r>
          </w:p>
        </w:tc>
        <w:tc>
          <w:tcPr>
            <w:tcW w:w="0" w:type="auto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2E4BE5" w:rsidRPr="002E4BE5" w:rsidRDefault="002E4BE5" w:rsidP="002E4BE5">
            <w:pPr>
              <w:shd w:val="clear" w:color="auto" w:fill="D9D9D9"/>
              <w:spacing w:after="0" w:line="257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2E4BE5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15 минут</w:t>
            </w:r>
          </w:p>
        </w:tc>
      </w:tr>
      <w:tr w:rsidR="002E4BE5" w:rsidRPr="002E4BE5" w:rsidTr="002E4BE5">
        <w:tc>
          <w:tcPr>
            <w:tcW w:w="2809" w:type="dxa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2E4BE5" w:rsidRPr="002E4BE5" w:rsidRDefault="002E4BE5" w:rsidP="002E4BE5">
            <w:pPr>
              <w:spacing w:after="0" w:line="257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</w:pPr>
            <w:r w:rsidRPr="002E4BE5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  <w:t>Срок регистрации запроса заявителя:</w:t>
            </w:r>
          </w:p>
        </w:tc>
        <w:tc>
          <w:tcPr>
            <w:tcW w:w="0" w:type="auto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2E4BE5" w:rsidRPr="002E4BE5" w:rsidRDefault="002E4BE5" w:rsidP="002E4BE5">
            <w:pPr>
              <w:shd w:val="clear" w:color="auto" w:fill="D9D9D9"/>
              <w:spacing w:after="0" w:line="257" w:lineRule="atLeast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</w:pPr>
            <w:r w:rsidRPr="002E4BE5">
              <w:rPr>
                <w:rFonts w:ascii="Trebuchet MS" w:eastAsia="Times New Roman" w:hAnsi="Trebuchet MS" w:cs="Times New Roman"/>
                <w:color w:val="000000"/>
                <w:sz w:val="19"/>
                <w:szCs w:val="19"/>
              </w:rPr>
              <w:t>10 дней</w:t>
            </w:r>
          </w:p>
        </w:tc>
      </w:tr>
      <w:tr w:rsidR="002E4BE5" w:rsidRPr="002E4BE5" w:rsidTr="002E4BE5">
        <w:tc>
          <w:tcPr>
            <w:tcW w:w="2809" w:type="dxa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2E4BE5" w:rsidRPr="002E4BE5" w:rsidRDefault="002E4BE5" w:rsidP="002E4BE5">
            <w:pPr>
              <w:spacing w:after="0" w:line="257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</w:pPr>
            <w:r w:rsidRPr="002E4BE5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</w:rPr>
              <w:t>Показатели доступности и качества:</w:t>
            </w:r>
          </w:p>
        </w:tc>
        <w:tc>
          <w:tcPr>
            <w:tcW w:w="0" w:type="auto"/>
            <w:shd w:val="clear" w:color="auto" w:fill="EFF0F4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2E4BE5" w:rsidRPr="002E4BE5" w:rsidRDefault="002E4BE5" w:rsidP="002E4BE5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tLeast"/>
              <w:rPr>
                <w:rFonts w:ascii="inherit" w:eastAsia="Times New Roman" w:hAnsi="inherit" w:cs="Courier New"/>
                <w:color w:val="000000"/>
                <w:sz w:val="20"/>
                <w:szCs w:val="20"/>
              </w:rPr>
            </w:pPr>
            <w:r w:rsidRPr="002E4BE5">
              <w:rPr>
                <w:rFonts w:ascii="inherit" w:eastAsia="Times New Roman" w:hAnsi="inherit" w:cs="Courier New"/>
                <w:color w:val="000000"/>
                <w:sz w:val="20"/>
                <w:szCs w:val="20"/>
              </w:rPr>
              <w:t>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      </w:r>
          </w:p>
          <w:p w:rsidR="002E4BE5" w:rsidRPr="002E4BE5" w:rsidRDefault="002E4BE5" w:rsidP="002E4BE5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tLeast"/>
              <w:rPr>
                <w:rFonts w:ascii="inherit" w:eastAsia="Times New Roman" w:hAnsi="inherit" w:cs="Courier New"/>
                <w:color w:val="000000"/>
                <w:sz w:val="20"/>
                <w:szCs w:val="20"/>
              </w:rPr>
            </w:pPr>
            <w:r w:rsidRPr="002E4BE5">
              <w:rPr>
                <w:rFonts w:ascii="inherit" w:eastAsia="Times New Roman" w:hAnsi="inherit" w:cs="Courier New"/>
                <w:color w:val="000000"/>
                <w:sz w:val="20"/>
                <w:szCs w:val="20"/>
              </w:rPr>
              <w:t>соблюдения стандарта предоставления государственной услуги.</w:t>
            </w:r>
          </w:p>
        </w:tc>
      </w:tr>
    </w:tbl>
    <w:p w:rsidR="00FD199C" w:rsidRDefault="00FD199C"/>
    <w:sectPr w:rsidR="00FD199C" w:rsidSect="002E4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BE5"/>
    <w:rsid w:val="002E4BE5"/>
    <w:rsid w:val="00FD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stitle">
    <w:name w:val="details_title"/>
    <w:basedOn w:val="a0"/>
    <w:rsid w:val="002E4BE5"/>
  </w:style>
  <w:style w:type="character" w:customStyle="1" w:styleId="apple-converted-space">
    <w:name w:val="apple-converted-space"/>
    <w:basedOn w:val="a0"/>
    <w:rsid w:val="002E4BE5"/>
  </w:style>
  <w:style w:type="character" w:styleId="a3">
    <w:name w:val="Hyperlink"/>
    <w:basedOn w:val="a0"/>
    <w:uiPriority w:val="99"/>
    <w:semiHidden/>
    <w:unhideWhenUsed/>
    <w:rsid w:val="002E4B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E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4BE5"/>
    <w:rPr>
      <w:rFonts w:ascii="Courier New" w:eastAsia="Times New Roman" w:hAnsi="Courier New" w:cs="Courier New"/>
      <w:sz w:val="20"/>
      <w:szCs w:val="20"/>
    </w:rPr>
  </w:style>
  <w:style w:type="character" w:customStyle="1" w:styleId="required">
    <w:name w:val="required"/>
    <w:basedOn w:val="a0"/>
    <w:rsid w:val="002E4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preestr.e-mordovia.ru/mupassport/filenocache?id=73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Minobraz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martishkina</cp:lastModifiedBy>
  <cp:revision>2</cp:revision>
  <dcterms:created xsi:type="dcterms:W3CDTF">2013-10-29T08:48:00Z</dcterms:created>
  <dcterms:modified xsi:type="dcterms:W3CDTF">2013-10-29T08:48:00Z</dcterms:modified>
</cp:coreProperties>
</file>