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5B" w:rsidRPr="005F6E53" w:rsidRDefault="00DF785B" w:rsidP="00DF785B">
      <w:pPr>
        <w:shd w:val="clear" w:color="auto" w:fill="FFFFFF"/>
        <w:spacing w:after="0" w:line="240" w:lineRule="auto"/>
        <w:ind w:firstLine="851"/>
        <w:jc w:val="both"/>
        <w:outlineLvl w:val="2"/>
        <w:rPr>
          <w:rFonts w:ascii="Times New Roman" w:eastAsia="Times New Roman" w:hAnsi="Times New Roman" w:cs="Times New Roman"/>
          <w:b/>
          <w:bCs/>
          <w:sz w:val="24"/>
          <w:szCs w:val="24"/>
          <w:lang w:eastAsia="ru-RU"/>
        </w:rPr>
      </w:pPr>
      <w:r w:rsidRPr="005F6E53">
        <w:rPr>
          <w:rFonts w:ascii="Times New Roman" w:eastAsia="Times New Roman" w:hAnsi="Times New Roman" w:cs="Times New Roman"/>
          <w:b/>
          <w:bCs/>
          <w:sz w:val="24"/>
          <w:szCs w:val="24"/>
          <w:lang w:eastAsia="ru-RU"/>
        </w:rPr>
        <w:t xml:space="preserve">Перечень документов и материалов, необходимых для проведения </w:t>
      </w:r>
      <w:proofErr w:type="spellStart"/>
      <w:r w:rsidRPr="005F6E53">
        <w:rPr>
          <w:rFonts w:ascii="Times New Roman" w:eastAsia="Times New Roman" w:hAnsi="Times New Roman" w:cs="Times New Roman"/>
          <w:b/>
          <w:bCs/>
          <w:sz w:val="24"/>
          <w:szCs w:val="24"/>
          <w:lang w:eastAsia="ru-RU"/>
        </w:rPr>
        <w:t>аккредитационной</w:t>
      </w:r>
      <w:proofErr w:type="spellEnd"/>
      <w:r w:rsidRPr="005F6E53">
        <w:rPr>
          <w:rFonts w:ascii="Times New Roman" w:eastAsia="Times New Roman" w:hAnsi="Times New Roman" w:cs="Times New Roman"/>
          <w:b/>
          <w:bCs/>
          <w:sz w:val="24"/>
          <w:szCs w:val="24"/>
          <w:lang w:eastAsia="ru-RU"/>
        </w:rPr>
        <w:t xml:space="preserve"> экспертизы с выездом (без выезда) в организацию, осуществляющую образовательную деятельность, или ее филиал, по основным общеобразовательным программам - образовательным программам начального общего, основного общего и среднего общего образования </w:t>
      </w:r>
      <w:r w:rsidRPr="005F6E53">
        <w:rPr>
          <w:rFonts w:ascii="Times New Roman" w:eastAsia="Times New Roman" w:hAnsi="Times New Roman" w:cs="Times New Roman"/>
          <w:bCs/>
          <w:sz w:val="24"/>
          <w:szCs w:val="24"/>
          <w:lang w:eastAsia="ru-RU"/>
        </w:rPr>
        <w:t>(</w:t>
      </w:r>
      <w:r w:rsidRPr="005F6E53">
        <w:rPr>
          <w:rFonts w:ascii="Times New Roman" w:eastAsia="Times New Roman" w:hAnsi="Times New Roman" w:cs="Times New Roman"/>
          <w:sz w:val="24"/>
          <w:szCs w:val="24"/>
          <w:lang w:eastAsia="ru-RU"/>
        </w:rPr>
        <w:t xml:space="preserve">утвержден </w:t>
      </w:r>
      <w:hyperlink r:id="rId4" w:anchor="0" w:history="1">
        <w:r w:rsidRPr="005F6E53">
          <w:rPr>
            <w:rFonts w:ascii="Times New Roman" w:eastAsia="Times New Roman" w:hAnsi="Times New Roman" w:cs="Times New Roman"/>
            <w:sz w:val="24"/>
            <w:szCs w:val="24"/>
            <w:lang w:eastAsia="ru-RU"/>
          </w:rPr>
          <w:t>приказом</w:t>
        </w:r>
      </w:hyperlink>
      <w:r w:rsidRPr="005F6E53">
        <w:rPr>
          <w:rFonts w:ascii="Times New Roman" w:eastAsia="Times New Roman" w:hAnsi="Times New Roman" w:cs="Times New Roman"/>
          <w:sz w:val="24"/>
          <w:szCs w:val="24"/>
          <w:lang w:eastAsia="ru-RU"/>
        </w:rPr>
        <w:t xml:space="preserve"> Рособрнадзора от 01.07.2021 № 906)</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1. </w:t>
      </w:r>
      <w:proofErr w:type="gramStart"/>
      <w:r w:rsidRPr="005F6E53">
        <w:rPr>
          <w:rFonts w:ascii="Times New Roman" w:eastAsia="Times New Roman" w:hAnsi="Times New Roman" w:cs="Times New Roman"/>
          <w:sz w:val="24"/>
          <w:szCs w:val="24"/>
          <w:lang w:eastAsia="ru-RU"/>
        </w:rPr>
        <w:t>Самостоятельно разработанная и утвержденная организацией, осуществляющей образовательную деятельность, основная общеобразовательная программа (образовательная программа начального общего, образовательная программа основного общего, образовательная программа среднего общего образования) (далее - образовательная программа), включающая в себя учебный план, календарный учебный график, рабочие программы учебных предметов, курсов, дисциплин (модулей), рабочие программы воспитания и календарного плана воспитательной работы, оценочные и методические материалы.</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2. Расписания учебных занятий.</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3. Индивидуальные учебные планы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 xml:space="preserve">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4. Документы, содержащие информацию об индивидуальном учете результатов освоения </w:t>
      </w:r>
      <w:proofErr w:type="gramStart"/>
      <w:r w:rsidRPr="005F6E53">
        <w:rPr>
          <w:rFonts w:ascii="Times New Roman" w:eastAsia="Times New Roman" w:hAnsi="Times New Roman" w:cs="Times New Roman"/>
          <w:sz w:val="24"/>
          <w:szCs w:val="24"/>
          <w:lang w:eastAsia="ru-RU"/>
        </w:rPr>
        <w:t>обучающимися</w:t>
      </w:r>
      <w:proofErr w:type="gramEnd"/>
      <w:r w:rsidRPr="005F6E53">
        <w:rPr>
          <w:rFonts w:ascii="Times New Roman" w:eastAsia="Times New Roman" w:hAnsi="Times New Roman" w:cs="Times New Roman"/>
          <w:sz w:val="24"/>
          <w:szCs w:val="24"/>
          <w:lang w:eastAsia="ru-RU"/>
        </w:rPr>
        <w:t xml:space="preserve"> основной общеобразовательной программы:</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4.1 по образовательным программам начального общего образования: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результаты промежуточной аттестации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результаты итоговых работ;</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4.2 по образовательным программам основного общего образования: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5F6E53">
        <w:rPr>
          <w:rFonts w:ascii="Times New Roman" w:eastAsia="Times New Roman" w:hAnsi="Times New Roman" w:cs="Times New Roman"/>
          <w:sz w:val="24"/>
          <w:szCs w:val="24"/>
          <w:lang w:eastAsia="ru-RU"/>
        </w:rPr>
        <w:t>результаты промежуточной аттестации обучающихся в рамках урочной и внеурочной деятельности;</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результаты оценки проектной деятельности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4.3 по образовательным программам среднего общего образования: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5F6E53">
        <w:rPr>
          <w:rFonts w:ascii="Times New Roman" w:eastAsia="Times New Roman" w:hAnsi="Times New Roman" w:cs="Times New Roman"/>
          <w:sz w:val="24"/>
          <w:szCs w:val="24"/>
          <w:lang w:eastAsia="ru-RU"/>
        </w:rPr>
        <w:t>результаты промежуточной аттестации обучающихся в рамках урочной и внеурочной деятельности;</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результаты оценки учебно-исследовательской и проектной деятельности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5. Документы, подтверждающие наличие в организации, осуществляющей образовательную деятельность, кадровых условий реализации образовательной программы: штатное расписание, копии трудовых договоров (служебных контрактов) с руководящими и педагогическими работниками, гражданско-правовых договоров, документов об образовании и (или) о квалификации (в случае отсутствия сведений о </w:t>
      </w:r>
      <w:proofErr w:type="gramStart"/>
      <w:r w:rsidRPr="005F6E53">
        <w:rPr>
          <w:rFonts w:ascii="Times New Roman" w:eastAsia="Times New Roman" w:hAnsi="Times New Roman" w:cs="Times New Roman"/>
          <w:sz w:val="24"/>
          <w:szCs w:val="24"/>
          <w:lang w:eastAsia="ru-RU"/>
        </w:rPr>
        <w:t>документах</w:t>
      </w:r>
      <w:proofErr w:type="gramEnd"/>
      <w:r w:rsidRPr="005F6E53">
        <w:rPr>
          <w:rFonts w:ascii="Times New Roman" w:eastAsia="Times New Roman" w:hAnsi="Times New Roman" w:cs="Times New Roman"/>
          <w:sz w:val="24"/>
          <w:szCs w:val="24"/>
          <w:lang w:eastAsia="ru-RU"/>
        </w:rPr>
        <w:t xml:space="preserve"> об образовании и (или) о квалификации в федеральной информационной системе "Федеральный реестр сведений о документах об образовании и (или) о </w:t>
      </w:r>
      <w:proofErr w:type="gramStart"/>
      <w:r w:rsidRPr="005F6E53">
        <w:rPr>
          <w:rFonts w:ascii="Times New Roman" w:eastAsia="Times New Roman" w:hAnsi="Times New Roman" w:cs="Times New Roman"/>
          <w:sz w:val="24"/>
          <w:szCs w:val="24"/>
          <w:lang w:eastAsia="ru-RU"/>
        </w:rPr>
        <w:t>квалификации, документах об обучении"), в том числе полученных по результатам обучения по дополнительным профессиональным программ по профилю педагогической деятельности за последние три года, решений аттестационной комиссии об установлении первой (высшей) квалификационной категории по должностям педагогических работников.</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6. Справка, подтверждающая наличие учебно-методического и информационного обеспечения реализации образовательной программы, соответствующего требованиям федеральных государственных образовательных стандартов общего образования: обеспеченность учебниками, учебно-методической литературой и материалами по всем учебным предметам; доступ обучающихся и педагогических работников к печатным и электронным образовательным ресурсам.</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7. Договоры о сетевой форме реализации образовательных программ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lastRenderedPageBreak/>
        <w:t xml:space="preserve">8. </w:t>
      </w:r>
      <w:proofErr w:type="gramStart"/>
      <w:r w:rsidRPr="005F6E53">
        <w:rPr>
          <w:rFonts w:ascii="Times New Roman" w:eastAsia="Times New Roman" w:hAnsi="Times New Roman" w:cs="Times New Roman"/>
          <w:sz w:val="24"/>
          <w:szCs w:val="24"/>
          <w:lang w:eastAsia="ru-RU"/>
        </w:rPr>
        <w:t>Индивидуальные проекты</w:t>
      </w:r>
      <w:proofErr w:type="gramEnd"/>
      <w:r w:rsidRPr="005F6E53">
        <w:rPr>
          <w:rFonts w:ascii="Times New Roman" w:eastAsia="Times New Roman" w:hAnsi="Times New Roman" w:cs="Times New Roman"/>
          <w:sz w:val="24"/>
          <w:szCs w:val="24"/>
          <w:lang w:eastAsia="ru-RU"/>
        </w:rPr>
        <w:t xml:space="preserve"> (учебное исследование или учебный проект) не менее 10 (десяти) процентов обучающихся по основной общеобразовательной программе основного общего образования и среднего общего образования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9. Договоры (иные правоустанавливающие документы), подтверждающие наличие материально-технической базы, соответствующей требованиям федеральных государственных образовательных стандартов и обеспечивающей проведение всех видов лабораторных работ и практических занятий, предусмотренных учебным планом, наличие лицензионного программного обеспечения.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10. Договоры, подтверждающие наличие (или право использования) в организации, осуществляющей образовательную деятельность, информационной образовательной среды, а также логин и пароль для входа в информационную образовательную среду, инструктивные материалы по использованию информационной образовательной среды (при наличии информационной образовательной среды).</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11. Распорядительные акты:</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о приеме на обучение в организацию, осуществляющую образовательную деятельность, в том числе для прохождения промежуточной аттестации;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об обучении (о переводе на обучение) по индивидуальному учебному плану, в том числе ускоренном обучении, в пределах осваиваемой </w:t>
      </w:r>
      <w:proofErr w:type="gramStart"/>
      <w:r w:rsidRPr="005F6E53">
        <w:rPr>
          <w:rFonts w:ascii="Times New Roman" w:eastAsia="Times New Roman" w:hAnsi="Times New Roman" w:cs="Times New Roman"/>
          <w:sz w:val="24"/>
          <w:szCs w:val="24"/>
          <w:lang w:eastAsia="ru-RU"/>
        </w:rPr>
        <w:t>обучающимся</w:t>
      </w:r>
      <w:proofErr w:type="gramEnd"/>
      <w:r w:rsidRPr="005F6E53">
        <w:rPr>
          <w:rFonts w:ascii="Times New Roman" w:eastAsia="Times New Roman" w:hAnsi="Times New Roman" w:cs="Times New Roman"/>
          <w:sz w:val="24"/>
          <w:szCs w:val="24"/>
          <w:lang w:eastAsia="ru-RU"/>
        </w:rPr>
        <w:t xml:space="preserve"> образовательной программы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об отчислении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 xml:space="preserve"> по образовательной программе из организации, осуществляющей образовательную деятельность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5F6E53" w:rsidRPr="005F6E53" w:rsidRDefault="00DF785B" w:rsidP="00DF785B">
      <w:pPr>
        <w:shd w:val="clear" w:color="auto" w:fill="FFFFFF"/>
        <w:spacing w:after="0" w:line="240" w:lineRule="auto"/>
        <w:ind w:firstLine="851"/>
        <w:jc w:val="both"/>
        <w:outlineLvl w:val="2"/>
        <w:rPr>
          <w:rFonts w:ascii="Times New Roman" w:eastAsia="Times New Roman" w:hAnsi="Times New Roman" w:cs="Times New Roman"/>
          <w:b/>
          <w:bCs/>
          <w:sz w:val="24"/>
          <w:szCs w:val="24"/>
          <w:lang w:eastAsia="ru-RU"/>
        </w:rPr>
      </w:pPr>
      <w:r w:rsidRPr="005F6E53">
        <w:rPr>
          <w:rFonts w:ascii="Times New Roman" w:eastAsia="Times New Roman" w:hAnsi="Times New Roman" w:cs="Times New Roman"/>
          <w:b/>
          <w:bCs/>
          <w:sz w:val="24"/>
          <w:szCs w:val="24"/>
          <w:lang w:eastAsia="ru-RU"/>
        </w:rPr>
        <w:t xml:space="preserve">Перечень документов и материалов, необходимых для проведения </w:t>
      </w:r>
      <w:proofErr w:type="spellStart"/>
      <w:r w:rsidRPr="005F6E53">
        <w:rPr>
          <w:rFonts w:ascii="Times New Roman" w:eastAsia="Times New Roman" w:hAnsi="Times New Roman" w:cs="Times New Roman"/>
          <w:b/>
          <w:bCs/>
          <w:sz w:val="24"/>
          <w:szCs w:val="24"/>
          <w:lang w:eastAsia="ru-RU"/>
        </w:rPr>
        <w:t>аккредитационной</w:t>
      </w:r>
      <w:proofErr w:type="spellEnd"/>
      <w:r w:rsidRPr="005F6E53">
        <w:rPr>
          <w:rFonts w:ascii="Times New Roman" w:eastAsia="Times New Roman" w:hAnsi="Times New Roman" w:cs="Times New Roman"/>
          <w:b/>
          <w:bCs/>
          <w:sz w:val="24"/>
          <w:szCs w:val="24"/>
          <w:lang w:eastAsia="ru-RU"/>
        </w:rPr>
        <w:t xml:space="preserve"> экспертизы с выездом (без выезда) в организацию, осуществляющую образовательную деятельность, или ее филиал, по основным образовательным программам среднего профессионального образования</w:t>
      </w:r>
      <w:r w:rsidR="005F6E53">
        <w:rPr>
          <w:rFonts w:ascii="Times New Roman" w:eastAsia="Times New Roman" w:hAnsi="Times New Roman" w:cs="Times New Roman"/>
          <w:b/>
          <w:bCs/>
          <w:sz w:val="24"/>
          <w:szCs w:val="24"/>
          <w:lang w:eastAsia="ru-RU"/>
        </w:rPr>
        <w:t xml:space="preserve"> </w:t>
      </w:r>
      <w:r w:rsidR="005F6E53" w:rsidRPr="005F6E53">
        <w:rPr>
          <w:rFonts w:ascii="Times New Roman" w:eastAsia="Times New Roman" w:hAnsi="Times New Roman" w:cs="Times New Roman"/>
          <w:bCs/>
          <w:sz w:val="24"/>
          <w:szCs w:val="24"/>
          <w:lang w:eastAsia="ru-RU"/>
        </w:rPr>
        <w:t>(</w:t>
      </w:r>
      <w:r w:rsidR="005F6E53" w:rsidRPr="005F6E53">
        <w:rPr>
          <w:rFonts w:ascii="Times New Roman" w:eastAsia="Times New Roman" w:hAnsi="Times New Roman" w:cs="Times New Roman"/>
          <w:sz w:val="24"/>
          <w:szCs w:val="24"/>
          <w:lang w:eastAsia="ru-RU"/>
        </w:rPr>
        <w:t xml:space="preserve">утвержден </w:t>
      </w:r>
      <w:hyperlink r:id="rId5" w:anchor="0" w:history="1">
        <w:r w:rsidR="005F6E53" w:rsidRPr="005F6E53">
          <w:rPr>
            <w:rFonts w:ascii="Times New Roman" w:eastAsia="Times New Roman" w:hAnsi="Times New Roman" w:cs="Times New Roman"/>
            <w:sz w:val="24"/>
            <w:szCs w:val="24"/>
            <w:lang w:eastAsia="ru-RU"/>
          </w:rPr>
          <w:t>приказом</w:t>
        </w:r>
      </w:hyperlink>
      <w:r w:rsidR="005F6E53" w:rsidRPr="005F6E53">
        <w:rPr>
          <w:rFonts w:ascii="Times New Roman" w:eastAsia="Times New Roman" w:hAnsi="Times New Roman" w:cs="Times New Roman"/>
          <w:sz w:val="24"/>
          <w:szCs w:val="24"/>
          <w:lang w:eastAsia="ru-RU"/>
        </w:rPr>
        <w:t xml:space="preserve"> </w:t>
      </w:r>
      <w:proofErr w:type="spellStart"/>
      <w:r w:rsidR="005F6E53" w:rsidRPr="005F6E53">
        <w:rPr>
          <w:rFonts w:ascii="Times New Roman" w:eastAsia="Times New Roman" w:hAnsi="Times New Roman" w:cs="Times New Roman"/>
          <w:sz w:val="24"/>
          <w:szCs w:val="24"/>
          <w:lang w:eastAsia="ru-RU"/>
        </w:rPr>
        <w:t>Рособрнадзора</w:t>
      </w:r>
      <w:proofErr w:type="spellEnd"/>
      <w:r w:rsidR="005F6E53" w:rsidRPr="005F6E53">
        <w:rPr>
          <w:rFonts w:ascii="Times New Roman" w:eastAsia="Times New Roman" w:hAnsi="Times New Roman" w:cs="Times New Roman"/>
          <w:sz w:val="24"/>
          <w:szCs w:val="24"/>
          <w:lang w:eastAsia="ru-RU"/>
        </w:rPr>
        <w:t xml:space="preserve"> от 01.07.2021 № 906)</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1. </w:t>
      </w:r>
      <w:proofErr w:type="gramStart"/>
      <w:r w:rsidRPr="005F6E53">
        <w:rPr>
          <w:rFonts w:ascii="Times New Roman" w:eastAsia="Times New Roman" w:hAnsi="Times New Roman" w:cs="Times New Roman"/>
          <w:sz w:val="24"/>
          <w:szCs w:val="24"/>
          <w:lang w:eastAsia="ru-RU"/>
        </w:rPr>
        <w:t>Самостоятельно разработанная и утвержденная организацией, осуществляющей образовательную деятельность, основная образовательная программа среднего профессионального образования (далее - образовательная программа), включающая учебный план, календарный учебный график, рабочие программы учебных предметов, курсов, дисциплин (модулей), программы практик, программу государственной итоговой аттестации (итоговых аттестаций), рабочую программу воспитания и календарный план воспитательной работы, формы аттестации оценочные и методические материалы.</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2. Расписания учебных занятий; расписания промежуточных аттестаций обучающихся.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3. Индивидуальные учебные планы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 xml:space="preserve">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4. Ведомости текущего контроля и промежуточной аттестации, содержащие информацию об индивидуальном учете результатов освоения </w:t>
      </w:r>
      <w:proofErr w:type="gramStart"/>
      <w:r w:rsidRPr="005F6E53">
        <w:rPr>
          <w:rFonts w:ascii="Times New Roman" w:eastAsia="Times New Roman" w:hAnsi="Times New Roman" w:cs="Times New Roman"/>
          <w:sz w:val="24"/>
          <w:szCs w:val="24"/>
          <w:lang w:eastAsia="ru-RU"/>
        </w:rPr>
        <w:t>обучающимися</w:t>
      </w:r>
      <w:proofErr w:type="gramEnd"/>
      <w:r w:rsidRPr="005F6E53">
        <w:rPr>
          <w:rFonts w:ascii="Times New Roman" w:eastAsia="Times New Roman" w:hAnsi="Times New Roman" w:cs="Times New Roman"/>
          <w:sz w:val="24"/>
          <w:szCs w:val="24"/>
          <w:lang w:eastAsia="ru-RU"/>
        </w:rPr>
        <w:t xml:space="preserve"> образовательной программы в рамках проведения текущего контроля успеваемости, промежуточной аттестации обучающихся: результаты оценки уровня освоения обучающимися дисциплин (модулей), результаты оценки компетенций обучающихся.</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5. Документы, содержащие информацию о привлечении работодателей к проведению промежуточной аттестации обучающихся по профессиональным модулям в качестве внештатных экспертов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6. </w:t>
      </w:r>
      <w:proofErr w:type="gramStart"/>
      <w:r w:rsidRPr="005F6E53">
        <w:rPr>
          <w:rFonts w:ascii="Times New Roman" w:eastAsia="Times New Roman" w:hAnsi="Times New Roman" w:cs="Times New Roman"/>
          <w:sz w:val="24"/>
          <w:szCs w:val="24"/>
          <w:lang w:eastAsia="ru-RU"/>
        </w:rPr>
        <w:t>Дневники практики, отчеты о прохождении практики, аттестационные листы и характеристики на обучающихся, содержащие сведения об уровне освоения обучающимися профессиональных компетенций в период прохождения практики (в отношении не менее 10 (десяти) процентов обучающихся на соответствующем курсе обучения).</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lastRenderedPageBreak/>
        <w:t>7. Договоры о практической подготовке, заключенные между организацией, осуществляющей образовательную деятельность, и организациями, осуществляющими деятельность по профилю соответствующей образовательной программы.</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8. Договоры о сетевой форме реализации образовательной программы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9. Документы, подтверждающие наличие в организации, осуществляющей образовательную деятельность, кадровых условий реализации образовательной программы: штатное расписание, копии трудовых договоров (служебных контрактов) с руководящими и педагогическими работниками, гражданско-правовых договоров, документов об образовании и (или) о квалификации (в случае отсутствия сведений о </w:t>
      </w:r>
      <w:proofErr w:type="gramStart"/>
      <w:r w:rsidRPr="005F6E53">
        <w:rPr>
          <w:rFonts w:ascii="Times New Roman" w:eastAsia="Times New Roman" w:hAnsi="Times New Roman" w:cs="Times New Roman"/>
          <w:sz w:val="24"/>
          <w:szCs w:val="24"/>
          <w:lang w:eastAsia="ru-RU"/>
        </w:rPr>
        <w:t>документах</w:t>
      </w:r>
      <w:proofErr w:type="gramEnd"/>
      <w:r w:rsidRPr="005F6E53">
        <w:rPr>
          <w:rFonts w:ascii="Times New Roman" w:eastAsia="Times New Roman" w:hAnsi="Times New Roman" w:cs="Times New Roman"/>
          <w:sz w:val="24"/>
          <w:szCs w:val="24"/>
          <w:lang w:eastAsia="ru-RU"/>
        </w:rPr>
        <w:t xml:space="preserve"> об образовании и (или) о квалификации в федеральной информационной системе "Федеральный реестр сведений о документах об образовании и (или) о </w:t>
      </w:r>
      <w:proofErr w:type="gramStart"/>
      <w:r w:rsidRPr="005F6E53">
        <w:rPr>
          <w:rFonts w:ascii="Times New Roman" w:eastAsia="Times New Roman" w:hAnsi="Times New Roman" w:cs="Times New Roman"/>
          <w:sz w:val="24"/>
          <w:szCs w:val="24"/>
          <w:lang w:eastAsia="ru-RU"/>
        </w:rPr>
        <w:t>квалификации, документах об обучении"), в том числе полученных по результатам обучения по дополнительным профессиональным программ по профилю педагогической деятельности за последние три года, в том числе в форме стажировок в организациях, направление деятельности которых соответствует области профессиональной деятельности.</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10. Справка, подтверждающая соответствие требованиям федеральных государственных образовательных стандартов среднего профессионального образования укомплектованность библиотечного фонда организации, осуществляющей образовательную деятельность, печатными и (или) электронными изданиями основной и дополнительной учебной литературы по дисциплинам всех учебных циклов, официальными, справочно-библиографическими и периодическими изданиями.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11. Договоры, подтверждающие наличие (или право использования) в организации, осуществляющей образовательную деятельность, электронно-библиотечной системы (электронной библиотеки), в том числе логин и пароль для входа в соответствующую электронно-библиотечную систему (электронную библиотеку).</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12. </w:t>
      </w:r>
      <w:proofErr w:type="gramStart"/>
      <w:r w:rsidRPr="005F6E53">
        <w:rPr>
          <w:rFonts w:ascii="Times New Roman" w:eastAsia="Times New Roman" w:hAnsi="Times New Roman" w:cs="Times New Roman"/>
          <w:sz w:val="24"/>
          <w:szCs w:val="24"/>
          <w:lang w:eastAsia="ru-RU"/>
        </w:rPr>
        <w:t>Договоры (иные правоустанавливающие документы), подтверждающие наличие материально-технической базы, соответствующей требованиям федеральных государственных образовательных стандартов и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наличие лицензионного программного обеспечения.</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13. Локальные нормативные акты, регламентирующие:</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порядок организации и осуществления образовательной </w:t>
      </w:r>
      <w:proofErr w:type="gramStart"/>
      <w:r w:rsidRPr="005F6E53">
        <w:rPr>
          <w:rFonts w:ascii="Times New Roman" w:eastAsia="Times New Roman" w:hAnsi="Times New Roman" w:cs="Times New Roman"/>
          <w:sz w:val="24"/>
          <w:szCs w:val="24"/>
          <w:lang w:eastAsia="ru-RU"/>
        </w:rPr>
        <w:t>деятельности</w:t>
      </w:r>
      <w:proofErr w:type="gramEnd"/>
      <w:r w:rsidRPr="005F6E53">
        <w:rPr>
          <w:rFonts w:ascii="Times New Roman" w:eastAsia="Times New Roman" w:hAnsi="Times New Roman" w:cs="Times New Roman"/>
          <w:sz w:val="24"/>
          <w:szCs w:val="24"/>
          <w:lang w:eastAsia="ru-RU"/>
        </w:rPr>
        <w:t xml:space="preserve"> обучающихся по индивидуальным учебным планам, в том числе ускоренного обучения, в пределах осваиваемых образовательных программ;</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порядок организации и проведения текущего контроля успеваемости;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5F6E53">
        <w:rPr>
          <w:rFonts w:ascii="Times New Roman" w:eastAsia="Times New Roman" w:hAnsi="Times New Roman" w:cs="Times New Roman"/>
          <w:sz w:val="24"/>
          <w:szCs w:val="24"/>
          <w:lang w:eastAsia="ru-RU"/>
        </w:rPr>
        <w:t>порядок и формы проведения промежуточной аттестации обучающихся, устанавливающие ее периодичность и систему оценок.</w:t>
      </w:r>
      <w:proofErr w:type="gramEnd"/>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14. Распорядительные акты:</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о приеме на обучение в организацию, осуществляющую образовательную деятельность, в том числе для прохождения промежуточной аттестации;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об обучении (о переводе на обучение) по индивидуальному учебному плану, в том числе ускоренном обучении, в пределах осваиваемой </w:t>
      </w:r>
      <w:proofErr w:type="gramStart"/>
      <w:r w:rsidRPr="005F6E53">
        <w:rPr>
          <w:rFonts w:ascii="Times New Roman" w:eastAsia="Times New Roman" w:hAnsi="Times New Roman" w:cs="Times New Roman"/>
          <w:sz w:val="24"/>
          <w:szCs w:val="24"/>
          <w:lang w:eastAsia="ru-RU"/>
        </w:rPr>
        <w:t>обучающимся</w:t>
      </w:r>
      <w:proofErr w:type="gramEnd"/>
      <w:r w:rsidRPr="005F6E53">
        <w:rPr>
          <w:rFonts w:ascii="Times New Roman" w:eastAsia="Times New Roman" w:hAnsi="Times New Roman" w:cs="Times New Roman"/>
          <w:sz w:val="24"/>
          <w:szCs w:val="24"/>
          <w:lang w:eastAsia="ru-RU"/>
        </w:rPr>
        <w:t xml:space="preserve"> образовательной программы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F6E53">
        <w:rPr>
          <w:rFonts w:ascii="Times New Roman" w:eastAsia="Times New Roman" w:hAnsi="Times New Roman" w:cs="Times New Roman"/>
          <w:sz w:val="24"/>
          <w:szCs w:val="24"/>
          <w:lang w:eastAsia="ru-RU"/>
        </w:rPr>
        <w:t xml:space="preserve">об отчислении </w:t>
      </w:r>
      <w:proofErr w:type="gramStart"/>
      <w:r w:rsidRPr="005F6E53">
        <w:rPr>
          <w:rFonts w:ascii="Times New Roman" w:eastAsia="Times New Roman" w:hAnsi="Times New Roman" w:cs="Times New Roman"/>
          <w:sz w:val="24"/>
          <w:szCs w:val="24"/>
          <w:lang w:eastAsia="ru-RU"/>
        </w:rPr>
        <w:t>обучающихся</w:t>
      </w:r>
      <w:proofErr w:type="gramEnd"/>
      <w:r w:rsidRPr="005F6E53">
        <w:rPr>
          <w:rFonts w:ascii="Times New Roman" w:eastAsia="Times New Roman" w:hAnsi="Times New Roman" w:cs="Times New Roman"/>
          <w:sz w:val="24"/>
          <w:szCs w:val="24"/>
          <w:lang w:eastAsia="ru-RU"/>
        </w:rPr>
        <w:t xml:space="preserve"> по образовательной программе из организации, осуществляющей образовательную деятельность (при наличии).</w:t>
      </w: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DF785B" w:rsidRPr="005F6E53" w:rsidRDefault="00DF785B" w:rsidP="00DF785B">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6F3D88" w:rsidRPr="005F6E53" w:rsidRDefault="006F3D88">
      <w:pPr>
        <w:rPr>
          <w:rFonts w:ascii="Times New Roman" w:hAnsi="Times New Roman" w:cs="Times New Roman"/>
          <w:sz w:val="24"/>
          <w:szCs w:val="24"/>
        </w:rPr>
      </w:pPr>
    </w:p>
    <w:sectPr w:rsidR="006F3D88" w:rsidRPr="005F6E53" w:rsidSect="006F3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85B"/>
    <w:rsid w:val="001205C6"/>
    <w:rsid w:val="005F6E53"/>
    <w:rsid w:val="006F3D88"/>
    <w:rsid w:val="00D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2753258/" TargetMode="External"/><Relationship Id="rId4" Type="http://schemas.openxmlformats.org/officeDocument/2006/relationships/hyperlink" Target="https://www.garant.ru/products/ipo/prime/doc/402753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2021-11-17T11:27:00Z</dcterms:created>
  <dcterms:modified xsi:type="dcterms:W3CDTF">2021-11-17T11:34:00Z</dcterms:modified>
</cp:coreProperties>
</file>