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DD" w:rsidRDefault="00A6497E">
      <w:pPr>
        <w:rPr>
          <w:rFonts w:ascii="Times New Roman" w:hAnsi="Times New Roman" w:cs="Times New Roman"/>
          <w:b/>
          <w:sz w:val="28"/>
          <w:szCs w:val="28"/>
        </w:rPr>
      </w:pPr>
      <w:r w:rsidRPr="00A6497E">
        <w:rPr>
          <w:rFonts w:ascii="Times New Roman" w:hAnsi="Times New Roman" w:cs="Times New Roman"/>
          <w:b/>
          <w:sz w:val="28"/>
          <w:szCs w:val="28"/>
        </w:rPr>
        <w:t>Вопросы</w:t>
      </w:r>
      <w:r w:rsidR="00EE2695">
        <w:rPr>
          <w:rFonts w:ascii="Times New Roman" w:hAnsi="Times New Roman" w:cs="Times New Roman"/>
          <w:b/>
          <w:sz w:val="28"/>
          <w:szCs w:val="28"/>
        </w:rPr>
        <w:t xml:space="preserve">, поступившие </w:t>
      </w:r>
      <w:r w:rsidR="00D36A83">
        <w:rPr>
          <w:rFonts w:ascii="Times New Roman" w:hAnsi="Times New Roman" w:cs="Times New Roman"/>
          <w:b/>
          <w:sz w:val="28"/>
          <w:szCs w:val="28"/>
        </w:rPr>
        <w:t>в орган государственного контроля (надзора):</w:t>
      </w:r>
    </w:p>
    <w:p w:rsidR="00D36A83" w:rsidRPr="00EB4352" w:rsidRDefault="00D36A83">
      <w:pPr>
        <w:rPr>
          <w:rFonts w:ascii="Times New Roman" w:hAnsi="Times New Roman" w:cs="Times New Roman"/>
          <w:b/>
          <w:sz w:val="16"/>
          <w:szCs w:val="16"/>
        </w:rPr>
      </w:pPr>
    </w:p>
    <w:p w:rsidR="00DE114F" w:rsidRPr="00EB4352" w:rsidRDefault="00DE114F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A6497E" w:rsidRPr="00D36A83" w:rsidRDefault="00A6497E" w:rsidP="00D36A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A83">
        <w:rPr>
          <w:rFonts w:ascii="Times New Roman" w:hAnsi="Times New Roman" w:cs="Times New Roman"/>
          <w:b/>
          <w:sz w:val="28"/>
          <w:szCs w:val="28"/>
        </w:rPr>
        <w:t xml:space="preserve">Является ли законным требование </w:t>
      </w:r>
      <w:r w:rsidR="00BB678C" w:rsidRPr="00D36A83">
        <w:rPr>
          <w:rFonts w:ascii="Times New Roman" w:hAnsi="Times New Roman" w:cs="Times New Roman"/>
          <w:b/>
          <w:sz w:val="28"/>
          <w:szCs w:val="28"/>
        </w:rPr>
        <w:t xml:space="preserve">о предоставлении свидетельства о регистрации ребенка по месту жительства </w:t>
      </w:r>
      <w:r w:rsidRPr="00D36A83">
        <w:rPr>
          <w:rFonts w:ascii="Times New Roman" w:hAnsi="Times New Roman" w:cs="Times New Roman"/>
          <w:b/>
          <w:sz w:val="28"/>
          <w:szCs w:val="28"/>
        </w:rPr>
        <w:t>при приеме в общеобразовательную организацию</w:t>
      </w:r>
      <w:r w:rsidR="00BB678C" w:rsidRPr="00D36A83">
        <w:rPr>
          <w:rFonts w:ascii="Times New Roman" w:hAnsi="Times New Roman" w:cs="Times New Roman"/>
          <w:b/>
          <w:sz w:val="28"/>
          <w:szCs w:val="28"/>
        </w:rPr>
        <w:t>?</w:t>
      </w:r>
    </w:p>
    <w:p w:rsidR="00BB678C" w:rsidRDefault="00D36A83" w:rsidP="00BB67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678C" w:rsidRPr="00D36A83">
        <w:rPr>
          <w:rFonts w:ascii="Times New Roman" w:hAnsi="Times New Roman" w:cs="Times New Roman"/>
          <w:sz w:val="28"/>
          <w:szCs w:val="28"/>
        </w:rPr>
        <w:t xml:space="preserve">Согласно пункту 9 Приказа </w:t>
      </w:r>
      <w:proofErr w:type="spellStart"/>
      <w:r w:rsidR="00BB678C" w:rsidRPr="00D36A8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B678C" w:rsidRPr="00D36A83">
        <w:rPr>
          <w:rFonts w:ascii="Times New Roman" w:hAnsi="Times New Roman" w:cs="Times New Roman"/>
          <w:sz w:val="28"/>
          <w:szCs w:val="28"/>
        </w:rPr>
        <w:t xml:space="preserve"> России от 22.01.2014 №</w:t>
      </w:r>
      <w:r>
        <w:rPr>
          <w:rFonts w:ascii="Times New Roman" w:hAnsi="Times New Roman" w:cs="Times New Roman"/>
          <w:sz w:val="28"/>
          <w:szCs w:val="28"/>
        </w:rPr>
        <w:t>32</w:t>
      </w:r>
      <w:r w:rsidR="00BB678C" w:rsidRPr="00D36A83">
        <w:rPr>
          <w:rFonts w:ascii="Times New Roman" w:hAnsi="Times New Roman" w:cs="Times New Roman"/>
          <w:sz w:val="28"/>
          <w:szCs w:val="28"/>
        </w:rPr>
        <w:t xml:space="preserve">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  <w:r w:rsidR="00507C6E" w:rsidRPr="00D36A83">
        <w:rPr>
          <w:rFonts w:ascii="Times New Roman" w:hAnsi="Times New Roman" w:cs="Times New Roman"/>
          <w:sz w:val="28"/>
          <w:szCs w:val="28"/>
        </w:rPr>
        <w:t xml:space="preserve"> </w:t>
      </w:r>
      <w:r w:rsidR="00BB678C" w:rsidRPr="00D36A83">
        <w:rPr>
          <w:rFonts w:ascii="Times New Roman" w:hAnsi="Times New Roman" w:cs="Times New Roman"/>
          <w:sz w:val="28"/>
          <w:szCs w:val="28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представителя). При этом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 w:rsidR="00507C6E" w:rsidRPr="00D36A83">
        <w:rPr>
          <w:rFonts w:ascii="Times New Roman" w:hAnsi="Times New Roman" w:cs="Times New Roman"/>
          <w:sz w:val="28"/>
          <w:szCs w:val="28"/>
        </w:rPr>
        <w:t>.</w:t>
      </w:r>
    </w:p>
    <w:p w:rsidR="00EB4352" w:rsidRDefault="00EB4352" w:rsidP="00BB67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4352" w:rsidRPr="00EB4352" w:rsidRDefault="00EB4352" w:rsidP="00EB43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4352">
        <w:rPr>
          <w:rFonts w:ascii="Times New Roman" w:hAnsi="Times New Roman" w:cs="Times New Roman"/>
          <w:b/>
          <w:bCs/>
          <w:sz w:val="28"/>
          <w:szCs w:val="28"/>
        </w:rPr>
        <w:t>Имеют ли право отказать в зачислении в первый класс, ссылаясь на отсутствие мест, в первый же день зачисления, гражданам, у которых постоянная регистрация на закрепленной за этой организацией территории, имеющим федеральную льготу – первоочередное право на прием в образовательную организацию, согласно ФЗ «О статусе военнослужащих», если вперед подавшие заявления в этот же день не имеют федеральных льгот?</w:t>
      </w:r>
    </w:p>
    <w:p w:rsidR="00EB4352" w:rsidRPr="00EB4352" w:rsidRDefault="00E40E7A" w:rsidP="00E40E7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4352" w:rsidRPr="00EB4352">
        <w:rPr>
          <w:rFonts w:ascii="Times New Roman" w:hAnsi="Times New Roman" w:cs="Times New Roman"/>
          <w:sz w:val="28"/>
          <w:szCs w:val="28"/>
        </w:rPr>
        <w:t xml:space="preserve">Нет, в указанных обстоятельствах образовательная организация не вправе отказать в зачислении в первый класс. Согласно </w:t>
      </w:r>
      <w:proofErr w:type="spellStart"/>
      <w:r w:rsidR="00EB4352" w:rsidRPr="00EB4352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EB4352" w:rsidRPr="00EB4352">
        <w:rPr>
          <w:rFonts w:ascii="Times New Roman" w:hAnsi="Times New Roman" w:cs="Times New Roman"/>
          <w:sz w:val="28"/>
          <w:szCs w:val="28"/>
        </w:rPr>
        <w:t>. 2 ч. 6 ст. 19 Федерального Закона от 27.05.1998 № 76-ФЗ «О статусе военнослужащих» детям военнослужащих по месту жительства их семей места в государственных и муниципальных общеобразовательных образовательных организациях предоставляются в первоочередном порядке. Право на зачисление в образовательную организацию в первоочередном порядке предполагает рассмотрение заявления о зачислении в первую очередь, соответственно, факт более ранней подачи заявления другими лицами, у которых нет федеральных льгот, не имеет значения, и отказ в зачислении является незаконным.</w:t>
      </w:r>
    </w:p>
    <w:p w:rsidR="00E40E7A" w:rsidRDefault="00E40E7A" w:rsidP="00E40E7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B4352" w:rsidRPr="00EB4352">
        <w:rPr>
          <w:rFonts w:ascii="Times New Roman" w:hAnsi="Times New Roman" w:cs="Times New Roman"/>
          <w:sz w:val="28"/>
          <w:szCs w:val="28"/>
        </w:rPr>
        <w:t xml:space="preserve">В соответствии с п. 14 Приказа Министерства образования и науки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 прием заявлений в первый класс организаций, осуществляющих образовательную деятельность (далее – ОООД) для граждан, проживающих на закрепленной территории, начинается не позднее 1 февраля и завершается не позднее 30 июня текущего года; зачисление в ОООД оформляется распорядительным актом ОООД в течение 7 рабочих дней после приема документов. Вызывает сомнение, что при наличии значительного промежутка времени на подачу заявления в первый день приема было подано такое количество заявлений, что в организации не осталось свободных мест. Более того, все дети должны были быть зачислены в день подачи заявления, хотя вышеуказанным актом установлен недельный срок. Все это свидетельствует о том, что отказ в зачислении вызван другими мотивами, нежели отсутствием свободных мест. </w:t>
      </w:r>
    </w:p>
    <w:p w:rsidR="00EB4352" w:rsidRPr="00EB4352" w:rsidRDefault="00E40E7A" w:rsidP="00E40E7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4352" w:rsidRPr="00EB4352">
        <w:rPr>
          <w:rFonts w:ascii="Times New Roman" w:hAnsi="Times New Roman" w:cs="Times New Roman"/>
          <w:sz w:val="28"/>
          <w:szCs w:val="28"/>
        </w:rPr>
        <w:t xml:space="preserve">Вместе с тем единственным основанием для отказа в приеме ребенка в государственную или муниципальную образовательную организацию является отсутствие свободных мест (п. 5 Приказа </w:t>
      </w:r>
      <w:proofErr w:type="spellStart"/>
      <w:r w:rsidR="00EB4352" w:rsidRPr="00EB43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B4352" w:rsidRPr="00EB4352">
        <w:rPr>
          <w:rFonts w:ascii="Times New Roman" w:hAnsi="Times New Roman" w:cs="Times New Roman"/>
          <w:sz w:val="28"/>
          <w:szCs w:val="28"/>
        </w:rPr>
        <w:t xml:space="preserve"> России от 22.01.2014 № 32), однако, как было указано выше, отказ по этому основанию в данной ситуации является неправомерным.</w:t>
      </w:r>
    </w:p>
    <w:p w:rsidR="00EB4352" w:rsidRDefault="00EB4352" w:rsidP="00BB67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7C6E" w:rsidRDefault="001C63E7" w:rsidP="00D36A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3E7">
        <w:rPr>
          <w:rFonts w:ascii="Times New Roman" w:hAnsi="Times New Roman" w:cs="Times New Roman"/>
          <w:b/>
          <w:sz w:val="28"/>
          <w:szCs w:val="28"/>
        </w:rPr>
        <w:t>Как можно решить вопрос о режиме занятий ребенка в школе, если он профессионально занимается спортом и не может посещать уроки в полном объеме?</w:t>
      </w:r>
    </w:p>
    <w:p w:rsidR="00D36A83" w:rsidRDefault="00D36A83" w:rsidP="001C63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A83">
        <w:rPr>
          <w:rFonts w:ascii="Times New Roman" w:hAnsi="Times New Roman" w:cs="Times New Roman"/>
          <w:sz w:val="28"/>
          <w:szCs w:val="28"/>
        </w:rPr>
        <w:t xml:space="preserve">       </w:t>
      </w:r>
      <w:r w:rsidR="001C63E7" w:rsidRPr="00D36A83">
        <w:rPr>
          <w:rFonts w:ascii="Times New Roman" w:hAnsi="Times New Roman" w:cs="Times New Roman"/>
          <w:sz w:val="28"/>
          <w:szCs w:val="28"/>
        </w:rPr>
        <w:t>Данная проблема может быть решена по согласованию с администрацией школы путем организации обучения по индивидуальному учебному плану, что является академическим правом обучающегося в соответствии с п. 3 ч.1 ст. 34 Федерального закона от 29.12.2012 № 273-ФЗ (с последующими изменениями) «Об образовании в Российской Федерации».</w:t>
      </w:r>
    </w:p>
    <w:p w:rsidR="00D36A83" w:rsidRPr="00EB4352" w:rsidRDefault="00D36A83" w:rsidP="00D36A83">
      <w:pPr>
        <w:rPr>
          <w:rFonts w:ascii="Times New Roman" w:hAnsi="Times New Roman" w:cs="Times New Roman"/>
          <w:sz w:val="16"/>
          <w:szCs w:val="16"/>
        </w:rPr>
      </w:pPr>
    </w:p>
    <w:p w:rsidR="00932757" w:rsidRDefault="00932757" w:rsidP="009327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757">
        <w:rPr>
          <w:rFonts w:ascii="Times New Roman" w:hAnsi="Times New Roman" w:cs="Times New Roman"/>
          <w:b/>
          <w:sz w:val="28"/>
          <w:szCs w:val="28"/>
        </w:rPr>
        <w:t>Насколько правомерным 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требование обучения педагогических работников навыкам оказания первой помощи?</w:t>
      </w:r>
    </w:p>
    <w:p w:rsidR="00932757" w:rsidRDefault="00932757" w:rsidP="003D7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32757"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11 части 1 Федерального закона от 29.12.2012 №273-ФЗ «Об образовании в Российской Федерации» (с последующими изменениями) охрана здоровья обучающихся включает в себя обучение педагогических работников навыкам оказания первой помощи.</w:t>
      </w:r>
    </w:p>
    <w:p w:rsidR="00066E61" w:rsidRDefault="003D7F56" w:rsidP="003D7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3D7F56">
        <w:rPr>
          <w:rFonts w:ascii="Times New Roman" w:hAnsi="Times New Roman" w:cs="Times New Roman"/>
          <w:sz w:val="28"/>
          <w:szCs w:val="28"/>
        </w:rPr>
        <w:t>Порядок такого обучения законом или подзаконными актами, разъяснениями или письма</w:t>
      </w:r>
      <w:r w:rsidR="00066E61">
        <w:rPr>
          <w:rFonts w:ascii="Times New Roman" w:hAnsi="Times New Roman" w:cs="Times New Roman"/>
          <w:sz w:val="28"/>
          <w:szCs w:val="28"/>
        </w:rPr>
        <w:t>ми</w:t>
      </w:r>
      <w:r w:rsidRPr="003D7F5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сийской Федерации н</w:t>
      </w:r>
      <w:r w:rsidRPr="003D7F56">
        <w:rPr>
          <w:rFonts w:ascii="Times New Roman" w:hAnsi="Times New Roman" w:cs="Times New Roman"/>
          <w:sz w:val="28"/>
          <w:szCs w:val="28"/>
        </w:rPr>
        <w:t>а сегодняшний день не утвержден.</w:t>
      </w:r>
    </w:p>
    <w:p w:rsidR="003D7F56" w:rsidRPr="003D7F56" w:rsidRDefault="00066E61" w:rsidP="003D7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7F56" w:rsidRPr="003D7F56">
        <w:rPr>
          <w:rFonts w:ascii="Times New Roman" w:hAnsi="Times New Roman" w:cs="Times New Roman"/>
          <w:sz w:val="28"/>
          <w:szCs w:val="28"/>
        </w:rPr>
        <w:t xml:space="preserve"> Следовательно, работодатель может действовать по аналогии с положениями Порядка обучения по охране труда и проверки знаний требований охраны труда работников организаций, утвержденного Постановлением Министерства труда Российской Федерации, Министерства образования и науки Российской Федерации от 13 января 2003 г. № 1/29</w:t>
      </w:r>
    </w:p>
    <w:p w:rsidR="003D7F56" w:rsidRDefault="00932757" w:rsidP="003D7F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6E61">
        <w:rPr>
          <w:rFonts w:ascii="Times New Roman" w:hAnsi="Times New Roman" w:cs="Times New Roman"/>
          <w:sz w:val="28"/>
          <w:szCs w:val="28"/>
        </w:rPr>
        <w:t xml:space="preserve">Но в соответствии с требованиями законодательства </w:t>
      </w:r>
      <w:r>
        <w:rPr>
          <w:rFonts w:ascii="Times New Roman" w:hAnsi="Times New Roman" w:cs="Times New Roman"/>
          <w:sz w:val="28"/>
          <w:szCs w:val="28"/>
        </w:rPr>
        <w:t>все педагогические работники должны пройти курсы по оказанию первой помощи, что должно быть подтверждено документом об обучении или быть отражено</w:t>
      </w:r>
      <w:r w:rsidR="00AE44DB">
        <w:rPr>
          <w:rFonts w:ascii="Times New Roman" w:hAnsi="Times New Roman" w:cs="Times New Roman"/>
          <w:sz w:val="28"/>
          <w:szCs w:val="28"/>
        </w:rPr>
        <w:t xml:space="preserve"> в приложении к имеющемуся диплому об образовании (в перечне дисциплин).</w:t>
      </w:r>
      <w:r w:rsidR="003D7F56" w:rsidRPr="003D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2757" w:rsidRDefault="003D7F56" w:rsidP="003D7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932757" w:rsidRPr="00EB4352" w:rsidRDefault="00932757" w:rsidP="00932757">
      <w:pPr>
        <w:rPr>
          <w:rFonts w:ascii="Times New Roman" w:hAnsi="Times New Roman" w:cs="Times New Roman"/>
          <w:sz w:val="16"/>
          <w:szCs w:val="16"/>
        </w:rPr>
      </w:pPr>
    </w:p>
    <w:p w:rsidR="00066E61" w:rsidRPr="00066E61" w:rsidRDefault="00066E61" w:rsidP="00EB43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066E61">
        <w:rPr>
          <w:rFonts w:ascii="Times New Roman" w:hAnsi="Times New Roman" w:cs="Times New Roman"/>
          <w:b/>
          <w:bCs/>
          <w:sz w:val="28"/>
          <w:szCs w:val="28"/>
        </w:rPr>
        <w:t>ребуется ли</w:t>
      </w:r>
      <w:r w:rsidR="006922CA">
        <w:rPr>
          <w:rFonts w:ascii="Times New Roman" w:hAnsi="Times New Roman" w:cs="Times New Roman"/>
          <w:b/>
          <w:bCs/>
          <w:sz w:val="28"/>
          <w:szCs w:val="28"/>
        </w:rPr>
        <w:t xml:space="preserve"> пролонгировать действующие в образовательной организации</w:t>
      </w:r>
      <w:r w:rsidRPr="00066E61">
        <w:rPr>
          <w:rFonts w:ascii="Times New Roman" w:hAnsi="Times New Roman" w:cs="Times New Roman"/>
          <w:b/>
          <w:bCs/>
          <w:sz w:val="28"/>
          <w:szCs w:val="28"/>
        </w:rPr>
        <w:t xml:space="preserve"> локальные акты? Изменения содер</w:t>
      </w:r>
      <w:r w:rsidR="006922CA">
        <w:rPr>
          <w:rFonts w:ascii="Times New Roman" w:hAnsi="Times New Roman" w:cs="Times New Roman"/>
          <w:b/>
          <w:bCs/>
          <w:sz w:val="28"/>
          <w:szCs w:val="28"/>
        </w:rPr>
        <w:t>жания не происходит. Название образовательной организации</w:t>
      </w:r>
      <w:r w:rsidRPr="00066E61">
        <w:rPr>
          <w:rFonts w:ascii="Times New Roman" w:hAnsi="Times New Roman" w:cs="Times New Roman"/>
          <w:b/>
          <w:bCs/>
          <w:sz w:val="28"/>
          <w:szCs w:val="28"/>
        </w:rPr>
        <w:t xml:space="preserve"> не менялось.</w:t>
      </w:r>
    </w:p>
    <w:p w:rsidR="00066E61" w:rsidRPr="00066E61" w:rsidRDefault="006922CA" w:rsidP="00692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</w:t>
      </w:r>
      <w:r w:rsidRPr="006922CA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6922CA">
        <w:rPr>
          <w:rFonts w:ascii="Times New Roman" w:hAnsi="Times New Roman" w:cs="Times New Roman"/>
          <w:sz w:val="28"/>
          <w:szCs w:val="28"/>
        </w:rPr>
        <w:t>акона  от</w:t>
      </w:r>
      <w:proofErr w:type="gramEnd"/>
      <w:r w:rsidRPr="006922CA">
        <w:rPr>
          <w:rFonts w:ascii="Times New Roman" w:hAnsi="Times New Roman" w:cs="Times New Roman"/>
          <w:sz w:val="28"/>
          <w:szCs w:val="28"/>
        </w:rPr>
        <w:t xml:space="preserve"> 29.12.2012 №273-ФЗ «Об образовании в Российской Федерации» (с последующими изменениями)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66E61" w:rsidRPr="00066E61">
        <w:rPr>
          <w:rFonts w:ascii="Times New Roman" w:hAnsi="Times New Roman" w:cs="Times New Roman"/>
          <w:sz w:val="28"/>
          <w:szCs w:val="28"/>
        </w:rPr>
        <w:t>бразовательная организация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ее уставом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6E61" w:rsidRPr="00066E61">
        <w:rPr>
          <w:rFonts w:ascii="Times New Roman" w:hAnsi="Times New Roman" w:cs="Times New Roman"/>
          <w:sz w:val="28"/>
          <w:szCs w:val="28"/>
        </w:rPr>
        <w:t xml:space="preserve"> Порядок разработки локальных актов законодательно не установлен, поэтому учреждения определяют его самостоятельно.</w:t>
      </w:r>
    </w:p>
    <w:p w:rsidR="00066E61" w:rsidRPr="00066E61" w:rsidRDefault="006922CA" w:rsidP="00692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6E61" w:rsidRPr="00066E61">
        <w:rPr>
          <w:rFonts w:ascii="Times New Roman" w:hAnsi="Times New Roman" w:cs="Times New Roman"/>
          <w:sz w:val="28"/>
          <w:szCs w:val="28"/>
        </w:rPr>
        <w:t>Локальный нормативный акт рассчитан на неоднократное и длительное (до замены, применения, признания недействительным) применение. Следовательно, пролонгации действующие локальные акты образовательного учреждения не требуют, если это не установлено в самих нормативных локальных актах.</w:t>
      </w:r>
    </w:p>
    <w:p w:rsidR="00066E61" w:rsidRPr="00066E61" w:rsidRDefault="006922CA" w:rsidP="00692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6E61" w:rsidRPr="00066E61">
        <w:rPr>
          <w:rFonts w:ascii="Times New Roman" w:hAnsi="Times New Roman" w:cs="Times New Roman"/>
          <w:sz w:val="28"/>
          <w:szCs w:val="28"/>
        </w:rPr>
        <w:t xml:space="preserve">В случае, если те или иные нормативные акты обладают конечным сроком, их пролонгация возможна аналогичными по силе нормативными актами и </w:t>
      </w:r>
      <w:proofErr w:type="gramStart"/>
      <w:r w:rsidR="00066E61" w:rsidRPr="00066E61">
        <w:rPr>
          <w:rFonts w:ascii="Times New Roman" w:hAnsi="Times New Roman" w:cs="Times New Roman"/>
          <w:sz w:val="28"/>
          <w:szCs w:val="28"/>
        </w:rPr>
        <w:t>соблюдением  –</w:t>
      </w:r>
      <w:proofErr w:type="gramEnd"/>
      <w:r w:rsidR="00066E61" w:rsidRPr="00066E61">
        <w:rPr>
          <w:rFonts w:ascii="Times New Roman" w:hAnsi="Times New Roman" w:cs="Times New Roman"/>
          <w:sz w:val="28"/>
          <w:szCs w:val="28"/>
        </w:rPr>
        <w:t xml:space="preserve"> так, для пролонгации приказа принимается приказ «О продлении действия приказа…»  и так далее.</w:t>
      </w:r>
    </w:p>
    <w:p w:rsidR="00932757" w:rsidRDefault="00932757" w:rsidP="00692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2CA" w:rsidRDefault="006922CA" w:rsidP="00692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2CA" w:rsidRPr="006922CA" w:rsidRDefault="006922CA" w:rsidP="006922CA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22CA">
        <w:rPr>
          <w:rFonts w:ascii="Times New Roman" w:hAnsi="Times New Roman" w:cs="Times New Roman"/>
          <w:b/>
          <w:bCs/>
          <w:sz w:val="28"/>
          <w:szCs w:val="28"/>
        </w:rPr>
        <w:t xml:space="preserve">Согласно ст. 54 Федерального закона «Об образовании в Российской Федерации» в договоре оказания платных образовательных услуг указывается «полная стоимость платных образовательных услуг». При оказании платных образовательных услуг в сфере дополнительного образования детей будет ли данная норма </w:t>
      </w:r>
      <w:r w:rsidRPr="006922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выполнена, если указывается стоимость за одно занятие, а не за всю программу?</w:t>
      </w:r>
    </w:p>
    <w:p w:rsidR="006922CA" w:rsidRDefault="006922CA" w:rsidP="00692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22CA">
        <w:rPr>
          <w:rFonts w:ascii="Times New Roman" w:hAnsi="Times New Roman" w:cs="Times New Roman"/>
          <w:sz w:val="28"/>
          <w:szCs w:val="28"/>
        </w:rPr>
        <w:t>Согласно ч. 2 и 3 ст. 54 Федерального закона «Об образовании в Российской Федерации» в договоре об оказании платных образовательных услуг указывается полная стоимость данных услуг и порядок их оплаты. В таком договоре, как в любом договоре об образовании, также указываются вид, уровень и (или) направленность образовательной программы (части образовательной программы определенных уровня, вида и (или) направленности).</w:t>
      </w:r>
    </w:p>
    <w:p w:rsidR="006922CA" w:rsidRPr="006922CA" w:rsidRDefault="006922CA" w:rsidP="00692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22CA">
        <w:rPr>
          <w:rFonts w:ascii="Times New Roman" w:hAnsi="Times New Roman" w:cs="Times New Roman"/>
          <w:sz w:val="28"/>
          <w:szCs w:val="28"/>
        </w:rPr>
        <w:t>Полная стоимость услуг отражает исчерпывающую сумму, которую заказчик должен заплатить исполнителю за оказание услуг, предусмотренных договором. Указание полной стоимости услуг исключает возможность устанавливать отдельную дополнительную плату за какие-либо составляющие образовательной деятельности (например, проведение текущего контроля обучающихся, выдачу документов об обучении и т.д.), а также требовать увеличения стоимости таких услуг, за исключением увеличения стоимости указанных услуг с учетом уровня инфляции.</w:t>
      </w:r>
    </w:p>
    <w:p w:rsidR="006922CA" w:rsidRPr="006922CA" w:rsidRDefault="006922CA" w:rsidP="00692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2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22CA">
        <w:rPr>
          <w:rFonts w:ascii="Times New Roman" w:hAnsi="Times New Roman" w:cs="Times New Roman"/>
          <w:sz w:val="28"/>
          <w:szCs w:val="28"/>
        </w:rPr>
        <w:t>При этом, представляется, что стоимость образовательных услуг может быть установлена и взиматься пропорционально той или иной продолжительности обучения, вплоть до продолжительности каждого отдельного занятия.</w:t>
      </w:r>
    </w:p>
    <w:p w:rsidR="006922CA" w:rsidRPr="006922CA" w:rsidRDefault="006922CA" w:rsidP="00692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22CA">
        <w:rPr>
          <w:rFonts w:ascii="Times New Roman" w:hAnsi="Times New Roman" w:cs="Times New Roman"/>
          <w:sz w:val="28"/>
          <w:szCs w:val="28"/>
        </w:rPr>
        <w:t>Таким образом, в договоре оказания платных образовательных услуг может быть предусмотрена полная стоимость пропорционально периоду обучения (месяц, неделя, отдельное занятие), которая включает в себя все расходы заказчика, подлежащие уплате исполнителю за оказание платных образовательных услуг, предусмотренных договором.</w:t>
      </w:r>
    </w:p>
    <w:p w:rsidR="00932757" w:rsidRPr="006922CA" w:rsidRDefault="00932757" w:rsidP="006922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2CA" w:rsidRDefault="00E40E7A" w:rsidP="006922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8</w:t>
      </w:r>
      <w:r w:rsidR="006922CA" w:rsidRPr="006922CA">
        <w:rPr>
          <w:rFonts w:ascii="Times New Roman" w:hAnsi="Times New Roman" w:cs="Times New Roman"/>
          <w:b/>
          <w:sz w:val="28"/>
          <w:szCs w:val="28"/>
        </w:rPr>
        <w:t>.Какие меры будут приняты, если в ходе  проверки государственного контроля (надзора) будут установлены несоответствия ФГОС?</w:t>
      </w:r>
    </w:p>
    <w:p w:rsidR="006922CA" w:rsidRPr="00EB4352" w:rsidRDefault="006922CA" w:rsidP="00EB43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B4352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9 статьи 93 </w:t>
      </w:r>
      <w:r w:rsidR="00EB4352" w:rsidRPr="00EB4352">
        <w:rPr>
          <w:rFonts w:ascii="Times New Roman" w:hAnsi="Times New Roman" w:cs="Times New Roman"/>
          <w:bCs/>
          <w:sz w:val="28"/>
          <w:szCs w:val="28"/>
        </w:rPr>
        <w:t>Федерального закона  от 29.12.2012 №273-ФЗ «Об образовании в Российской Федерации» в</w:t>
      </w:r>
      <w:r w:rsidRPr="00EB4352">
        <w:rPr>
          <w:rFonts w:ascii="Times New Roman" w:hAnsi="Times New Roman" w:cs="Times New Roman"/>
          <w:bCs/>
          <w:sz w:val="28"/>
          <w:szCs w:val="28"/>
        </w:rPr>
        <w:t xml:space="preserve">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и устанавливает срок устранения выявленного несоответствия. Указанный срок не может превышать шесть месяцев. До истечения срока устранения выявленного несоответствия орган по контролю и надзору в сфере </w:t>
      </w:r>
      <w:r w:rsidRPr="00EB4352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 должен быть уведомлен организацией, осуществляющей образовательную деятельность, об устранении выявленного несоответствия с приложением подтверждающих документов.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организацией, осуществляющей образовательную деятельность, выявленного несоответствия. Действие государственной аккредитации возобновляется по решению органа по контролю и надзору в сфере образования со дня, следующего за днем подписания акта, устанавливающего факт устранения выявленного несоответствия. В случае, если в установленный органом по контролю и надзору в сфере образования срок организация, осуществляющая образовательную деятельность, не устранила выявленное несоответствие, орган по контролю и надзору в сфере образования лишает организацию, осуществляющую образовательную деятельность,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6922CA" w:rsidRPr="00EB4352" w:rsidRDefault="006922CA" w:rsidP="00EB43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22CA" w:rsidRPr="00EB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E1FAD"/>
    <w:multiLevelType w:val="hybridMultilevel"/>
    <w:tmpl w:val="6B24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A6FC1"/>
    <w:multiLevelType w:val="hybridMultilevel"/>
    <w:tmpl w:val="42EE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47451"/>
    <w:multiLevelType w:val="hybridMultilevel"/>
    <w:tmpl w:val="97B2137A"/>
    <w:lvl w:ilvl="0" w:tplc="6D06D64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7E"/>
    <w:rsid w:val="00066E61"/>
    <w:rsid w:val="00180647"/>
    <w:rsid w:val="001C63E7"/>
    <w:rsid w:val="003D7F56"/>
    <w:rsid w:val="00507C6E"/>
    <w:rsid w:val="006922CA"/>
    <w:rsid w:val="00932757"/>
    <w:rsid w:val="009A56DD"/>
    <w:rsid w:val="00A6497E"/>
    <w:rsid w:val="00AE44DB"/>
    <w:rsid w:val="00BB678C"/>
    <w:rsid w:val="00CA64C0"/>
    <w:rsid w:val="00D36A83"/>
    <w:rsid w:val="00DE114F"/>
    <w:rsid w:val="00E40E7A"/>
    <w:rsid w:val="00EB4352"/>
    <w:rsid w:val="00E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A1E0"/>
  <w15:docId w15:val="{E1F4258C-7F76-4844-AA20-E22AE165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7F56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66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4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00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84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81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58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788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3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55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940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4</cp:lastModifiedBy>
  <cp:revision>2</cp:revision>
  <dcterms:created xsi:type="dcterms:W3CDTF">2019-10-01T06:55:00Z</dcterms:created>
  <dcterms:modified xsi:type="dcterms:W3CDTF">2019-10-01T06:55:00Z</dcterms:modified>
</cp:coreProperties>
</file>